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25" w:rsidRPr="00F01E25" w:rsidRDefault="00F94E44" w:rsidP="00F01E25">
      <w:pPr>
        <w:jc w:val="right"/>
      </w:pPr>
      <w:r>
        <w:t xml:space="preserve">Zamora, </w:t>
      </w:r>
      <w:proofErr w:type="spellStart"/>
      <w:r>
        <w:t>Mich</w:t>
      </w:r>
      <w:proofErr w:type="spellEnd"/>
      <w:r>
        <w:t>., a 15 de n</w:t>
      </w:r>
      <w:r w:rsidR="00F01E25" w:rsidRPr="00F01E25">
        <w:t>o</w:t>
      </w:r>
      <w:r>
        <w:t>viembre</w:t>
      </w:r>
      <w:r w:rsidR="00F01E25" w:rsidRPr="00F01E25">
        <w:t xml:space="preserve"> del 2013</w:t>
      </w:r>
    </w:p>
    <w:p w:rsidR="00F01E25" w:rsidRDefault="00F01E25"/>
    <w:p w:rsidR="00F94E44" w:rsidRDefault="00F94E44" w:rsidP="00F01E25">
      <w:pPr>
        <w:jc w:val="center"/>
        <w:rPr>
          <w:b/>
          <w:sz w:val="52"/>
          <w:szCs w:val="52"/>
        </w:rPr>
      </w:pPr>
    </w:p>
    <w:p w:rsidR="00F01E25" w:rsidRPr="00F01E25" w:rsidRDefault="00F94E44" w:rsidP="00F01E25">
      <w:pPr>
        <w:jc w:val="center"/>
        <w:rPr>
          <w:b/>
          <w:sz w:val="52"/>
          <w:szCs w:val="52"/>
        </w:rPr>
      </w:pPr>
      <w:r>
        <w:rPr>
          <w:b/>
          <w:sz w:val="52"/>
          <w:szCs w:val="52"/>
        </w:rPr>
        <w:t>AVISO CANDIDATOS A</w:t>
      </w:r>
      <w:r w:rsidR="00F01E25" w:rsidRPr="00F01E25">
        <w:rPr>
          <w:b/>
          <w:sz w:val="52"/>
          <w:szCs w:val="52"/>
        </w:rPr>
        <w:t xml:space="preserve"> BECA PRONABES</w:t>
      </w:r>
    </w:p>
    <w:p w:rsidR="00F01E25" w:rsidRDefault="00F01E25"/>
    <w:p w:rsidR="00F94E44" w:rsidRDefault="00F94E44">
      <w:pPr>
        <w:rPr>
          <w:sz w:val="28"/>
          <w:szCs w:val="28"/>
        </w:rPr>
      </w:pPr>
    </w:p>
    <w:p w:rsidR="00F01E25" w:rsidRPr="00F01E25" w:rsidRDefault="00F94E44">
      <w:pPr>
        <w:rPr>
          <w:sz w:val="28"/>
          <w:szCs w:val="28"/>
        </w:rPr>
      </w:pPr>
      <w:r>
        <w:rPr>
          <w:sz w:val="28"/>
          <w:szCs w:val="28"/>
        </w:rPr>
        <w:t>Debido a que aún continúan los procesos de validación para seleccionar a los beneficiarios de la Beca PRONABES del ciclo escolar 2013-2014, no se cuenta todavía con la LISTA DE ACEPTADOS de este período. Pedimos su comprensión y paciencia, esperamos que en los próximos días ya la tengamos para que la consulten en la página de internet del Tecnológico de Zamora así como en las otras plataformas de comunicación con que cuenta la institución (pantallas y vitrinas).</w:t>
      </w:r>
    </w:p>
    <w:p w:rsidR="00F01E25" w:rsidRDefault="00F01E25">
      <w:pPr>
        <w:rPr>
          <w:sz w:val="28"/>
          <w:szCs w:val="28"/>
        </w:rPr>
      </w:pPr>
    </w:p>
    <w:p w:rsidR="00F94E44" w:rsidRPr="00F01E25" w:rsidRDefault="00F94E44">
      <w:pPr>
        <w:rPr>
          <w:sz w:val="28"/>
          <w:szCs w:val="28"/>
        </w:rPr>
      </w:pPr>
    </w:p>
    <w:p w:rsidR="00F01E25" w:rsidRPr="00F01E25" w:rsidRDefault="00F01E25">
      <w:pPr>
        <w:rPr>
          <w:sz w:val="28"/>
          <w:szCs w:val="28"/>
        </w:rPr>
      </w:pPr>
    </w:p>
    <w:p w:rsidR="00F01E25" w:rsidRPr="00F01E25" w:rsidRDefault="00F01E25" w:rsidP="00F01E25">
      <w:pPr>
        <w:jc w:val="center"/>
        <w:rPr>
          <w:sz w:val="28"/>
          <w:szCs w:val="28"/>
        </w:rPr>
      </w:pPr>
      <w:r w:rsidRPr="00F01E25">
        <w:rPr>
          <w:sz w:val="28"/>
          <w:szCs w:val="28"/>
        </w:rPr>
        <w:t>SERVICIOS ESCOLARES</w:t>
      </w:r>
    </w:p>
    <w:p w:rsidR="00F01E25" w:rsidRPr="00F01E25" w:rsidRDefault="00F01E25" w:rsidP="00F01E25">
      <w:pPr>
        <w:jc w:val="center"/>
        <w:rPr>
          <w:sz w:val="28"/>
          <w:szCs w:val="28"/>
        </w:rPr>
      </w:pPr>
      <w:r w:rsidRPr="00F01E25">
        <w:rPr>
          <w:sz w:val="28"/>
          <w:szCs w:val="28"/>
        </w:rPr>
        <w:t>BECAS PRONABES</w:t>
      </w:r>
    </w:p>
    <w:sectPr w:rsidR="00F01E25" w:rsidRPr="00F01E25" w:rsidSect="005A4A0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01E25"/>
    <w:rsid w:val="002B08AB"/>
    <w:rsid w:val="003149DF"/>
    <w:rsid w:val="005A4A02"/>
    <w:rsid w:val="00F01E25"/>
    <w:rsid w:val="00F94E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495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ITESZ</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2013-08-28T17:19:00Z</cp:lastPrinted>
  <dcterms:created xsi:type="dcterms:W3CDTF">2013-11-19T17:12:00Z</dcterms:created>
  <dcterms:modified xsi:type="dcterms:W3CDTF">2013-11-19T17:12:00Z</dcterms:modified>
</cp:coreProperties>
</file>