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C7" w:rsidRPr="0048690B" w:rsidRDefault="00E44354" w:rsidP="00E44354">
      <w:pPr>
        <w:pStyle w:val="Ttulo2"/>
        <w:tabs>
          <w:tab w:val="clear" w:pos="8640"/>
          <w:tab w:val="right" w:pos="9214"/>
        </w:tabs>
        <w:spacing w:line="240" w:lineRule="auto"/>
        <w:ind w:right="-709"/>
        <w:jc w:val="center"/>
        <w:rPr>
          <w:rFonts w:ascii="Bookman Old Style" w:hAnsi="Bookman Old Style"/>
          <w:sz w:val="32"/>
          <w:szCs w:val="36"/>
        </w:rPr>
      </w:pPr>
      <w:r>
        <w:rPr>
          <w:rFonts w:ascii="Bookman Old Style" w:hAnsi="Bookman Old Style"/>
          <w:noProof/>
          <w:sz w:val="28"/>
          <w:szCs w:val="36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-5080</wp:posOffset>
            </wp:positionV>
            <wp:extent cx="1076325" cy="885825"/>
            <wp:effectExtent l="19050" t="0" r="9525" b="0"/>
            <wp:wrapThrough wrapText="bothSides">
              <wp:wrapPolygon edited="0">
                <wp:start x="-382" y="0"/>
                <wp:lineTo x="-382" y="21368"/>
                <wp:lineTo x="21791" y="21368"/>
                <wp:lineTo x="21791" y="0"/>
                <wp:lineTo x="-382" y="0"/>
              </wp:wrapPolygon>
            </wp:wrapThrough>
            <wp:docPr id="10" name="0 Imagen" descr="zam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o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8"/>
          <w:szCs w:val="36"/>
        </w:rPr>
        <w:t xml:space="preserve">          </w:t>
      </w:r>
      <w:r w:rsidR="006519C7" w:rsidRPr="0048690B">
        <w:rPr>
          <w:rFonts w:ascii="Bookman Old Style" w:hAnsi="Bookman Old Style"/>
          <w:sz w:val="28"/>
          <w:szCs w:val="36"/>
        </w:rPr>
        <w:t>DIVISIÓN DE ESTUDIOS DE POSGRADO</w:t>
      </w:r>
    </w:p>
    <w:p w:rsidR="006519C7" w:rsidRDefault="00E44354" w:rsidP="00E44354">
      <w:pPr>
        <w:pStyle w:val="Ttulo1"/>
        <w:spacing w:before="0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</w:t>
      </w:r>
      <w:r w:rsidR="006519C7" w:rsidRPr="0048690B">
        <w:rPr>
          <w:rFonts w:ascii="Garamond" w:hAnsi="Garamond"/>
          <w:sz w:val="20"/>
        </w:rPr>
        <w:t>FACULTAD DE CONTADURÍA Y CIENCIAS ADMINISTRATIVAS</w:t>
      </w:r>
    </w:p>
    <w:p w:rsidR="00F54ED1" w:rsidRPr="00F54ED1" w:rsidRDefault="00F54ED1" w:rsidP="00F54ED1">
      <w:pPr>
        <w:jc w:val="center"/>
        <w:rPr>
          <w:b/>
        </w:rPr>
      </w:pPr>
      <w:r>
        <w:rPr>
          <w:b/>
        </w:rPr>
        <w:t xml:space="preserve">               </w:t>
      </w:r>
      <w:r w:rsidRPr="00F54ED1">
        <w:rPr>
          <w:b/>
        </w:rPr>
        <w:t>SEDE: INSTITUTO TECNOLÓGICO DE ESTUDIOS</w:t>
      </w:r>
    </w:p>
    <w:p w:rsidR="00F54ED1" w:rsidRPr="00F54ED1" w:rsidRDefault="00F54ED1" w:rsidP="00F54ED1">
      <w:pPr>
        <w:jc w:val="center"/>
        <w:rPr>
          <w:b/>
        </w:rPr>
      </w:pPr>
      <w:r>
        <w:rPr>
          <w:b/>
        </w:rPr>
        <w:t xml:space="preserve">                   </w:t>
      </w:r>
      <w:r w:rsidRPr="00F54ED1">
        <w:rPr>
          <w:b/>
        </w:rPr>
        <w:t>SUPERIORES DE ZAMORA, MICH.</w:t>
      </w:r>
    </w:p>
    <w:p w:rsidR="006519C7" w:rsidRDefault="00F54ED1" w:rsidP="00F54ED1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</w:t>
      </w:r>
      <w:r w:rsidR="006519C7" w:rsidRPr="0048690B">
        <w:rPr>
          <w:b/>
          <w:sz w:val="20"/>
        </w:rPr>
        <w:t xml:space="preserve">Tel. y </w:t>
      </w:r>
      <w:r>
        <w:rPr>
          <w:b/>
          <w:sz w:val="20"/>
        </w:rPr>
        <w:t>Fax (351</w:t>
      </w:r>
      <w:r w:rsidR="006519C7" w:rsidRPr="0048690B">
        <w:rPr>
          <w:b/>
          <w:sz w:val="20"/>
        </w:rPr>
        <w:t xml:space="preserve">) </w:t>
      </w:r>
      <w:r>
        <w:rPr>
          <w:b/>
          <w:sz w:val="20"/>
        </w:rPr>
        <w:t>5 20 01 30</w:t>
      </w:r>
      <w:r w:rsidR="006519C7" w:rsidRPr="0048690B">
        <w:rPr>
          <w:b/>
          <w:sz w:val="20"/>
        </w:rPr>
        <w:t xml:space="preserve"> y (</w:t>
      </w:r>
      <w:r>
        <w:rPr>
          <w:b/>
          <w:sz w:val="20"/>
        </w:rPr>
        <w:t>351</w:t>
      </w:r>
      <w:r w:rsidR="006519C7" w:rsidRPr="0048690B">
        <w:rPr>
          <w:b/>
          <w:sz w:val="20"/>
        </w:rPr>
        <w:t xml:space="preserve">) </w:t>
      </w:r>
      <w:r>
        <w:rPr>
          <w:b/>
          <w:sz w:val="20"/>
        </w:rPr>
        <w:t>5 20 01 77</w:t>
      </w:r>
    </w:p>
    <w:p w:rsidR="00E44354" w:rsidRPr="0048690B" w:rsidRDefault="00E44354" w:rsidP="00E44354">
      <w:pPr>
        <w:jc w:val="center"/>
        <w:rPr>
          <w:b/>
          <w:sz w:val="22"/>
        </w:rPr>
      </w:pPr>
    </w:p>
    <w:p w:rsidR="006519C7" w:rsidRDefault="006519C7" w:rsidP="006519C7">
      <w:pPr>
        <w:rPr>
          <w:sz w:val="22"/>
        </w:rPr>
      </w:pPr>
    </w:p>
    <w:p w:rsidR="006519C7" w:rsidRDefault="006519C7" w:rsidP="0048690B">
      <w:pPr>
        <w:tabs>
          <w:tab w:val="clear" w:pos="8640"/>
          <w:tab w:val="right" w:pos="9072"/>
        </w:tabs>
        <w:ind w:right="-567"/>
        <w:jc w:val="right"/>
        <w:rPr>
          <w:sz w:val="22"/>
        </w:rPr>
      </w:pPr>
    </w:p>
    <w:p w:rsidR="006519C7" w:rsidRPr="003C55C8" w:rsidRDefault="006519C7" w:rsidP="006519C7">
      <w:pPr>
        <w:jc w:val="center"/>
        <w:rPr>
          <w:b/>
          <w:sz w:val="28"/>
        </w:rPr>
      </w:pPr>
      <w:r w:rsidRPr="003C55C8">
        <w:rPr>
          <w:b/>
          <w:sz w:val="28"/>
        </w:rPr>
        <w:t xml:space="preserve"> MAESTRÍA EN ADMINISTRACIÓN </w:t>
      </w:r>
    </w:p>
    <w:p w:rsidR="006519C7" w:rsidRPr="003C55C8" w:rsidRDefault="006519C7" w:rsidP="006519C7">
      <w:pPr>
        <w:jc w:val="center"/>
        <w:rPr>
          <w:b/>
          <w:sz w:val="28"/>
        </w:rPr>
      </w:pPr>
      <w:r w:rsidRPr="003C55C8">
        <w:rPr>
          <w:b/>
          <w:sz w:val="28"/>
        </w:rPr>
        <w:t>SEDE INSTITUTO TECNOLÓGICO DE ESTUDIOS SUPERIORES DE ZAMORA</w:t>
      </w:r>
    </w:p>
    <w:p w:rsidR="006519C7" w:rsidRPr="00235415" w:rsidRDefault="006519C7" w:rsidP="006519C7">
      <w:pPr>
        <w:jc w:val="center"/>
      </w:pPr>
    </w:p>
    <w:p w:rsidR="006519C7" w:rsidRPr="003C55C8" w:rsidRDefault="006519C7" w:rsidP="006519C7">
      <w:pPr>
        <w:rPr>
          <w:sz w:val="28"/>
        </w:rPr>
      </w:pPr>
      <w:r w:rsidRPr="003C55C8">
        <w:rPr>
          <w:b/>
          <w:sz w:val="28"/>
        </w:rPr>
        <w:t>OBJETIVO:</w:t>
      </w:r>
      <w:r w:rsidRPr="003C55C8">
        <w:rPr>
          <w:sz w:val="28"/>
        </w:rPr>
        <w:t xml:space="preserve"> Formar recursos humanos altamente calificados en la administración para dirigir y participar efectivamente en el proceso de toma de decisiones en instituciones y organizaciones productivas en el ámbito nacional e internacional.</w:t>
      </w:r>
    </w:p>
    <w:p w:rsidR="006519C7" w:rsidRPr="003C55C8" w:rsidRDefault="006519C7" w:rsidP="006519C7">
      <w:pPr>
        <w:rPr>
          <w:sz w:val="28"/>
        </w:rPr>
      </w:pPr>
    </w:p>
    <w:p w:rsidR="006519C7" w:rsidRPr="003C55C8" w:rsidRDefault="006519C7" w:rsidP="006519C7">
      <w:pPr>
        <w:rPr>
          <w:sz w:val="28"/>
        </w:rPr>
      </w:pPr>
      <w:r w:rsidRPr="003C55C8">
        <w:rPr>
          <w:b/>
          <w:sz w:val="28"/>
        </w:rPr>
        <w:t>OBJETIVO PARTICULAR:</w:t>
      </w:r>
      <w:r w:rsidR="007C621B">
        <w:rPr>
          <w:sz w:val="28"/>
        </w:rPr>
        <w:t xml:space="preserve"> </w:t>
      </w:r>
      <w:r w:rsidR="008043B2">
        <w:rPr>
          <w:sz w:val="28"/>
        </w:rPr>
        <w:t>prepara</w:t>
      </w:r>
      <w:r w:rsidR="008729EC">
        <w:rPr>
          <w:sz w:val="28"/>
        </w:rPr>
        <w:t>r</w:t>
      </w:r>
      <w:r w:rsidRPr="003C55C8">
        <w:rPr>
          <w:sz w:val="28"/>
        </w:rPr>
        <w:t xml:space="preserve"> profesionales de todas las academias en el proceso de toma de decisiones administrativas en las organizaciones.</w:t>
      </w:r>
    </w:p>
    <w:p w:rsidR="006519C7" w:rsidRPr="003C55C8" w:rsidRDefault="006519C7" w:rsidP="006519C7">
      <w:pPr>
        <w:rPr>
          <w:sz w:val="28"/>
        </w:rPr>
      </w:pPr>
    </w:p>
    <w:p w:rsidR="006519C7" w:rsidRPr="003C55C8" w:rsidRDefault="006519C7" w:rsidP="006519C7">
      <w:pPr>
        <w:rPr>
          <w:sz w:val="28"/>
        </w:rPr>
      </w:pPr>
      <w:r w:rsidRPr="003C55C8">
        <w:rPr>
          <w:sz w:val="28"/>
        </w:rPr>
        <w:t>Preparar recursos humanos alt</w:t>
      </w:r>
      <w:r>
        <w:rPr>
          <w:sz w:val="28"/>
        </w:rPr>
        <w:t xml:space="preserve">amente calificados, orientados </w:t>
      </w:r>
      <w:r w:rsidRPr="003C55C8">
        <w:rPr>
          <w:sz w:val="28"/>
        </w:rPr>
        <w:t xml:space="preserve"> a</w:t>
      </w:r>
      <w:r>
        <w:rPr>
          <w:sz w:val="28"/>
        </w:rPr>
        <w:t xml:space="preserve"> </w:t>
      </w:r>
      <w:r w:rsidRPr="003C55C8">
        <w:rPr>
          <w:sz w:val="28"/>
        </w:rPr>
        <w:t>la docencia e investigación en las áreas de gestión empresarial.</w:t>
      </w:r>
    </w:p>
    <w:p w:rsidR="006519C7" w:rsidRPr="003C55C8" w:rsidRDefault="006519C7" w:rsidP="006519C7">
      <w:pPr>
        <w:rPr>
          <w:sz w:val="28"/>
        </w:rPr>
      </w:pPr>
    </w:p>
    <w:p w:rsidR="006519C7" w:rsidRPr="003C55C8" w:rsidRDefault="006519C7" w:rsidP="006519C7">
      <w:pPr>
        <w:rPr>
          <w:sz w:val="28"/>
        </w:rPr>
      </w:pPr>
      <w:r w:rsidRPr="003C55C8">
        <w:rPr>
          <w:sz w:val="28"/>
        </w:rPr>
        <w:t>Promover, auspiciar y realizar investigaciones en la realidad económica y administrativa de México, para propiciar una</w:t>
      </w:r>
      <w:r w:rsidR="00F54ED1">
        <w:rPr>
          <w:sz w:val="28"/>
        </w:rPr>
        <w:t xml:space="preserve"> tecnología administrativa </w:t>
      </w:r>
      <w:r w:rsidRPr="003C55C8">
        <w:rPr>
          <w:sz w:val="28"/>
        </w:rPr>
        <w:t xml:space="preserve"> acorde al desarrollo de nuestros tiempos.</w:t>
      </w:r>
    </w:p>
    <w:p w:rsidR="006519C7" w:rsidRPr="003C55C8" w:rsidRDefault="006519C7" w:rsidP="006519C7">
      <w:pPr>
        <w:rPr>
          <w:sz w:val="28"/>
        </w:rPr>
      </w:pPr>
    </w:p>
    <w:p w:rsidR="006519C7" w:rsidRPr="003C55C8" w:rsidRDefault="006519C7" w:rsidP="006519C7">
      <w:pPr>
        <w:rPr>
          <w:sz w:val="28"/>
        </w:rPr>
      </w:pPr>
      <w:r w:rsidRPr="003C55C8">
        <w:rPr>
          <w:b/>
          <w:sz w:val="28"/>
        </w:rPr>
        <w:t>PLAN DE ESTUDIOS</w:t>
      </w:r>
      <w:r w:rsidRPr="003C55C8">
        <w:rPr>
          <w:sz w:val="28"/>
        </w:rPr>
        <w:t>: la modalidad es un programa presencial, que ofreceremos en el plan trimestral, cursa</w:t>
      </w:r>
      <w:r w:rsidR="008729EC">
        <w:rPr>
          <w:sz w:val="28"/>
        </w:rPr>
        <w:t>n</w:t>
      </w:r>
      <w:r w:rsidRPr="003C55C8">
        <w:rPr>
          <w:sz w:val="28"/>
        </w:rPr>
        <w:t>do tres materias por trimestre, con una duración de 7 trimestres para su terminación.</w:t>
      </w:r>
    </w:p>
    <w:p w:rsidR="006519C7" w:rsidRPr="003C55C8" w:rsidRDefault="006519C7" w:rsidP="006519C7">
      <w:pPr>
        <w:rPr>
          <w:sz w:val="28"/>
        </w:rPr>
      </w:pPr>
    </w:p>
    <w:p w:rsidR="006519C7" w:rsidRPr="003C55C8" w:rsidRDefault="006519C7" w:rsidP="006519C7">
      <w:pPr>
        <w:jc w:val="center"/>
        <w:rPr>
          <w:b/>
          <w:sz w:val="28"/>
        </w:rPr>
      </w:pPr>
      <w:r w:rsidRPr="003C55C8">
        <w:rPr>
          <w:b/>
          <w:sz w:val="28"/>
        </w:rPr>
        <w:t xml:space="preserve">PRETENDEMOS INICIAR EL PRIMER TRIMESTRE EL DÍA </w:t>
      </w:r>
      <w:r w:rsidR="00E10E57">
        <w:rPr>
          <w:b/>
          <w:sz w:val="28"/>
        </w:rPr>
        <w:t>1</w:t>
      </w:r>
      <w:r w:rsidRPr="003C55C8">
        <w:rPr>
          <w:b/>
          <w:sz w:val="28"/>
        </w:rPr>
        <w:t xml:space="preserve">5 DE </w:t>
      </w:r>
      <w:r w:rsidR="00E10E57">
        <w:rPr>
          <w:b/>
          <w:sz w:val="28"/>
        </w:rPr>
        <w:t>ENERO</w:t>
      </w:r>
      <w:r w:rsidRPr="003C55C8">
        <w:rPr>
          <w:b/>
          <w:sz w:val="28"/>
        </w:rPr>
        <w:t xml:space="preserve"> DEL 201</w:t>
      </w:r>
      <w:r w:rsidR="00E10E57">
        <w:rPr>
          <w:b/>
          <w:sz w:val="28"/>
        </w:rPr>
        <w:t>6</w:t>
      </w:r>
      <w:r w:rsidRPr="003C55C8">
        <w:rPr>
          <w:b/>
          <w:sz w:val="28"/>
        </w:rPr>
        <w:t xml:space="preserve"> Y TERMINAR </w:t>
      </w:r>
      <w:r w:rsidR="00E10E57" w:rsidRPr="003C55C8">
        <w:rPr>
          <w:b/>
          <w:sz w:val="28"/>
        </w:rPr>
        <w:t>EL DÍA</w:t>
      </w:r>
      <w:r w:rsidRPr="003C55C8">
        <w:rPr>
          <w:b/>
          <w:sz w:val="28"/>
        </w:rPr>
        <w:t xml:space="preserve"> </w:t>
      </w:r>
      <w:r w:rsidR="000E5610">
        <w:rPr>
          <w:b/>
          <w:sz w:val="28"/>
        </w:rPr>
        <w:t>16</w:t>
      </w:r>
      <w:r w:rsidRPr="003C55C8">
        <w:rPr>
          <w:b/>
          <w:sz w:val="28"/>
        </w:rPr>
        <w:t xml:space="preserve"> DE </w:t>
      </w:r>
      <w:r w:rsidR="000E5610">
        <w:rPr>
          <w:b/>
          <w:sz w:val="28"/>
        </w:rPr>
        <w:t>ABRIL DEL 2016</w:t>
      </w:r>
      <w:r w:rsidRPr="003C55C8">
        <w:rPr>
          <w:b/>
          <w:sz w:val="28"/>
        </w:rPr>
        <w:t>.</w:t>
      </w:r>
    </w:p>
    <w:p w:rsidR="006519C7" w:rsidRPr="003C55C8" w:rsidRDefault="006519C7" w:rsidP="006519C7">
      <w:pPr>
        <w:jc w:val="center"/>
        <w:rPr>
          <w:sz w:val="28"/>
        </w:rPr>
      </w:pPr>
    </w:p>
    <w:p w:rsidR="006519C7" w:rsidRDefault="006519C7" w:rsidP="006519C7">
      <w:pPr>
        <w:rPr>
          <w:sz w:val="28"/>
        </w:rPr>
      </w:pPr>
      <w:r w:rsidRPr="003C55C8">
        <w:rPr>
          <w:sz w:val="28"/>
        </w:rPr>
        <w:t>Las materias a ofrece</w:t>
      </w:r>
      <w:r w:rsidR="00F54ED1">
        <w:rPr>
          <w:sz w:val="28"/>
        </w:rPr>
        <w:t>r</w:t>
      </w:r>
      <w:r w:rsidR="007C621B">
        <w:rPr>
          <w:sz w:val="28"/>
        </w:rPr>
        <w:t xml:space="preserve"> para iniciar actividades</w:t>
      </w:r>
      <w:r w:rsidR="00F54ED1">
        <w:rPr>
          <w:sz w:val="28"/>
        </w:rPr>
        <w:t>,</w:t>
      </w:r>
      <w:r w:rsidR="007C621B">
        <w:rPr>
          <w:sz w:val="28"/>
        </w:rPr>
        <w:t xml:space="preserve"> serí</w:t>
      </w:r>
      <w:r w:rsidRPr="003C55C8">
        <w:rPr>
          <w:sz w:val="28"/>
        </w:rPr>
        <w:t>an las siguientes:</w:t>
      </w:r>
    </w:p>
    <w:p w:rsidR="00E10E57" w:rsidRDefault="00E10E57" w:rsidP="006519C7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8"/>
        <w:gridCol w:w="1728"/>
        <w:gridCol w:w="1729"/>
        <w:gridCol w:w="1728"/>
        <w:gridCol w:w="1728"/>
      </w:tblGrid>
      <w:tr w:rsidR="00E10E57" w:rsidTr="00077608">
        <w:tc>
          <w:tcPr>
            <w:tcW w:w="1729" w:type="dxa"/>
            <w:vAlign w:val="center"/>
          </w:tcPr>
          <w:p w:rsidR="00E10E57" w:rsidRDefault="00E10E57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MATERIA</w:t>
            </w:r>
          </w:p>
        </w:tc>
        <w:tc>
          <w:tcPr>
            <w:tcW w:w="1729" w:type="dxa"/>
            <w:vAlign w:val="center"/>
          </w:tcPr>
          <w:p w:rsidR="00E10E57" w:rsidRDefault="00E10E57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ENERO</w:t>
            </w:r>
          </w:p>
        </w:tc>
        <w:tc>
          <w:tcPr>
            <w:tcW w:w="1729" w:type="dxa"/>
            <w:vAlign w:val="center"/>
          </w:tcPr>
          <w:p w:rsidR="00E10E57" w:rsidRDefault="00E10E57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FEBRERO</w:t>
            </w:r>
          </w:p>
        </w:tc>
        <w:tc>
          <w:tcPr>
            <w:tcW w:w="1729" w:type="dxa"/>
            <w:vAlign w:val="center"/>
          </w:tcPr>
          <w:p w:rsidR="00E10E57" w:rsidRDefault="00E10E57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MARZO</w:t>
            </w:r>
          </w:p>
        </w:tc>
        <w:tc>
          <w:tcPr>
            <w:tcW w:w="1729" w:type="dxa"/>
            <w:vAlign w:val="center"/>
          </w:tcPr>
          <w:p w:rsidR="00E10E57" w:rsidRDefault="00E10E57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ABRIL</w:t>
            </w:r>
          </w:p>
        </w:tc>
      </w:tr>
      <w:tr w:rsidR="00E10E57" w:rsidTr="00077608">
        <w:tc>
          <w:tcPr>
            <w:tcW w:w="1729" w:type="dxa"/>
            <w:vAlign w:val="center"/>
          </w:tcPr>
          <w:p w:rsidR="00E10E57" w:rsidRDefault="00E10E57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Contabilidad</w:t>
            </w:r>
          </w:p>
        </w:tc>
        <w:tc>
          <w:tcPr>
            <w:tcW w:w="1729" w:type="dxa"/>
            <w:vAlign w:val="center"/>
          </w:tcPr>
          <w:p w:rsidR="00E10E57" w:rsidRDefault="00E10E57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 y 16</w:t>
            </w:r>
          </w:p>
        </w:tc>
        <w:tc>
          <w:tcPr>
            <w:tcW w:w="1729" w:type="dxa"/>
            <w:vAlign w:val="center"/>
          </w:tcPr>
          <w:p w:rsidR="00E10E57" w:rsidRDefault="00077608" w:rsidP="00C3490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05 y 06</w:t>
            </w:r>
            <w:r w:rsidR="00C3490E">
              <w:rPr>
                <w:b/>
                <w:i/>
                <w:sz w:val="28"/>
                <w:szCs w:val="28"/>
              </w:rPr>
              <w:t>, 26 y 27</w:t>
            </w:r>
          </w:p>
        </w:tc>
        <w:tc>
          <w:tcPr>
            <w:tcW w:w="1729" w:type="dxa"/>
            <w:vAlign w:val="center"/>
          </w:tcPr>
          <w:p w:rsidR="00E10E57" w:rsidRDefault="00C3490E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 y 19</w:t>
            </w:r>
          </w:p>
        </w:tc>
        <w:tc>
          <w:tcPr>
            <w:tcW w:w="1729" w:type="dxa"/>
            <w:vAlign w:val="center"/>
          </w:tcPr>
          <w:p w:rsidR="00E10E57" w:rsidRDefault="00E10E57" w:rsidP="0007760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10E57" w:rsidTr="00077608">
        <w:tc>
          <w:tcPr>
            <w:tcW w:w="1729" w:type="dxa"/>
            <w:vAlign w:val="center"/>
          </w:tcPr>
          <w:p w:rsidR="00E10E57" w:rsidRDefault="00E10E57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Matemáticas</w:t>
            </w:r>
          </w:p>
        </w:tc>
        <w:tc>
          <w:tcPr>
            <w:tcW w:w="1729" w:type="dxa"/>
            <w:vAlign w:val="center"/>
          </w:tcPr>
          <w:p w:rsidR="00E10E57" w:rsidRDefault="00E10E57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 y 23</w:t>
            </w:r>
          </w:p>
        </w:tc>
        <w:tc>
          <w:tcPr>
            <w:tcW w:w="1729" w:type="dxa"/>
            <w:vAlign w:val="center"/>
          </w:tcPr>
          <w:p w:rsidR="00E10E57" w:rsidRDefault="00C3490E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 y 13</w:t>
            </w:r>
          </w:p>
        </w:tc>
        <w:tc>
          <w:tcPr>
            <w:tcW w:w="1729" w:type="dxa"/>
            <w:vAlign w:val="center"/>
          </w:tcPr>
          <w:p w:rsidR="00E10E57" w:rsidRDefault="00C3490E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04 y 05</w:t>
            </w:r>
          </w:p>
        </w:tc>
        <w:tc>
          <w:tcPr>
            <w:tcW w:w="1729" w:type="dxa"/>
            <w:vAlign w:val="center"/>
          </w:tcPr>
          <w:p w:rsidR="00E10E57" w:rsidRDefault="00C3490E" w:rsidP="00C3490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 y 09</w:t>
            </w:r>
          </w:p>
        </w:tc>
      </w:tr>
      <w:tr w:rsidR="00E10E57" w:rsidTr="00077608">
        <w:tc>
          <w:tcPr>
            <w:tcW w:w="1729" w:type="dxa"/>
            <w:vAlign w:val="center"/>
          </w:tcPr>
          <w:p w:rsidR="00E10E57" w:rsidRDefault="00E10E57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Computación</w:t>
            </w:r>
          </w:p>
        </w:tc>
        <w:tc>
          <w:tcPr>
            <w:tcW w:w="1729" w:type="dxa"/>
            <w:vAlign w:val="center"/>
          </w:tcPr>
          <w:p w:rsidR="00E10E57" w:rsidRDefault="00E10E57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 y 30</w:t>
            </w:r>
          </w:p>
        </w:tc>
        <w:tc>
          <w:tcPr>
            <w:tcW w:w="1729" w:type="dxa"/>
            <w:vAlign w:val="center"/>
          </w:tcPr>
          <w:p w:rsidR="00E10E57" w:rsidRDefault="00C3490E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 y 20</w:t>
            </w:r>
          </w:p>
        </w:tc>
        <w:tc>
          <w:tcPr>
            <w:tcW w:w="1729" w:type="dxa"/>
            <w:vAlign w:val="center"/>
          </w:tcPr>
          <w:p w:rsidR="00E10E57" w:rsidRDefault="00C3490E" w:rsidP="00C3490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 y 12</w:t>
            </w:r>
          </w:p>
        </w:tc>
        <w:tc>
          <w:tcPr>
            <w:tcW w:w="1729" w:type="dxa"/>
            <w:vAlign w:val="center"/>
          </w:tcPr>
          <w:p w:rsidR="00E10E57" w:rsidRDefault="00C3490E" w:rsidP="000776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 y 16</w:t>
            </w:r>
          </w:p>
        </w:tc>
      </w:tr>
    </w:tbl>
    <w:p w:rsidR="00E10E57" w:rsidRPr="003C55C8" w:rsidRDefault="00E10E57" w:rsidP="006519C7">
      <w:pPr>
        <w:rPr>
          <w:sz w:val="28"/>
        </w:rPr>
      </w:pPr>
    </w:p>
    <w:p w:rsidR="006519C7" w:rsidRDefault="006519C7" w:rsidP="006519C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*Con un periodo vacacional que comprende del 2</w:t>
      </w:r>
      <w:r w:rsidR="00C3490E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 w:rsidR="00C3490E">
        <w:rPr>
          <w:b/>
          <w:i/>
          <w:sz w:val="28"/>
          <w:szCs w:val="28"/>
        </w:rPr>
        <w:t>de marzo</w:t>
      </w:r>
      <w:r>
        <w:rPr>
          <w:b/>
          <w:i/>
          <w:sz w:val="28"/>
          <w:szCs w:val="28"/>
        </w:rPr>
        <w:t xml:space="preserve"> al </w:t>
      </w:r>
      <w:r w:rsidR="00C3490E">
        <w:rPr>
          <w:b/>
          <w:i/>
          <w:sz w:val="28"/>
          <w:szCs w:val="28"/>
        </w:rPr>
        <w:t>04</w:t>
      </w:r>
      <w:r>
        <w:rPr>
          <w:b/>
          <w:i/>
          <w:sz w:val="28"/>
          <w:szCs w:val="28"/>
        </w:rPr>
        <w:t xml:space="preserve"> de </w:t>
      </w:r>
      <w:r w:rsidR="00C3490E">
        <w:rPr>
          <w:b/>
          <w:i/>
          <w:sz w:val="28"/>
          <w:szCs w:val="28"/>
        </w:rPr>
        <w:t>abril</w:t>
      </w:r>
      <w:r w:rsidR="00993E6F">
        <w:rPr>
          <w:b/>
          <w:i/>
          <w:sz w:val="28"/>
          <w:szCs w:val="28"/>
        </w:rPr>
        <w:t xml:space="preserve"> del 2016</w:t>
      </w:r>
      <w:r>
        <w:rPr>
          <w:b/>
          <w:i/>
          <w:sz w:val="28"/>
          <w:szCs w:val="28"/>
        </w:rPr>
        <w:t>.</w:t>
      </w:r>
    </w:p>
    <w:p w:rsidR="006519C7" w:rsidRDefault="000B2DA9" w:rsidP="006519C7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es-MX" w:eastAsia="es-MX"/>
        </w:rPr>
        <w:lastRenderedPageBreak/>
        <w:drawing>
          <wp:anchor distT="0" distB="0" distL="114300" distR="114300" simplePos="0" relativeHeight="251656704" behindDoc="0" locked="0" layoutInCell="1" allowOverlap="1" wp14:anchorId="020B76E1" wp14:editId="0CDC4FBC">
            <wp:simplePos x="0" y="0"/>
            <wp:positionH relativeFrom="column">
              <wp:posOffset>4711065</wp:posOffset>
            </wp:positionH>
            <wp:positionV relativeFrom="paragraph">
              <wp:posOffset>-8255</wp:posOffset>
            </wp:positionV>
            <wp:extent cx="1104900" cy="885825"/>
            <wp:effectExtent l="19050" t="0" r="0" b="0"/>
            <wp:wrapThrough wrapText="bothSides">
              <wp:wrapPolygon edited="0">
                <wp:start x="-372" y="0"/>
                <wp:lineTo x="-372" y="21368"/>
                <wp:lineTo x="21600" y="21368"/>
                <wp:lineTo x="21600" y="0"/>
                <wp:lineTo x="-372" y="0"/>
              </wp:wrapPolygon>
            </wp:wrapThrough>
            <wp:docPr id="12" name="0 Imagen" descr="zam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o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9C7" w:rsidRDefault="006519C7" w:rsidP="006519C7">
      <w:pPr>
        <w:rPr>
          <w:b/>
          <w:i/>
          <w:sz w:val="28"/>
          <w:szCs w:val="28"/>
        </w:rPr>
      </w:pPr>
    </w:p>
    <w:p w:rsidR="006519C7" w:rsidRDefault="006519C7" w:rsidP="006519C7">
      <w:pPr>
        <w:rPr>
          <w:b/>
          <w:i/>
          <w:sz w:val="28"/>
          <w:szCs w:val="28"/>
        </w:rPr>
      </w:pPr>
    </w:p>
    <w:p w:rsidR="006519C7" w:rsidRDefault="006519C7" w:rsidP="006519C7">
      <w:pPr>
        <w:rPr>
          <w:b/>
          <w:i/>
          <w:sz w:val="28"/>
          <w:szCs w:val="28"/>
        </w:rPr>
      </w:pPr>
    </w:p>
    <w:p w:rsidR="006519C7" w:rsidRDefault="006519C7" w:rsidP="006519C7">
      <w:pPr>
        <w:rPr>
          <w:b/>
          <w:i/>
          <w:sz w:val="28"/>
          <w:szCs w:val="28"/>
        </w:rPr>
      </w:pPr>
    </w:p>
    <w:p w:rsidR="006519C7" w:rsidRDefault="006519C7" w:rsidP="006519C7">
      <w:pPr>
        <w:rPr>
          <w:b/>
          <w:i/>
          <w:sz w:val="28"/>
          <w:szCs w:val="28"/>
        </w:rPr>
      </w:pPr>
    </w:p>
    <w:p w:rsidR="006519C7" w:rsidRDefault="006519C7" w:rsidP="006519C7">
      <w:pPr>
        <w:rPr>
          <w:b/>
          <w:i/>
          <w:sz w:val="28"/>
          <w:szCs w:val="28"/>
        </w:rPr>
      </w:pPr>
    </w:p>
    <w:p w:rsidR="008729EC" w:rsidRDefault="00E44354" w:rsidP="006519C7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6519C7" w:rsidRPr="003C55C8" w:rsidRDefault="00C74017" w:rsidP="006519C7">
      <w:pPr>
        <w:rPr>
          <w:sz w:val="28"/>
          <w:szCs w:val="24"/>
        </w:rPr>
      </w:pPr>
      <w:r>
        <w:rPr>
          <w:sz w:val="28"/>
          <w:szCs w:val="24"/>
        </w:rPr>
        <w:t xml:space="preserve">El profesor que imparta </w:t>
      </w:r>
      <w:r w:rsidR="006519C7" w:rsidRPr="003C55C8">
        <w:rPr>
          <w:sz w:val="28"/>
          <w:szCs w:val="24"/>
        </w:rPr>
        <w:t>su materia, cubrirá lo relat</w:t>
      </w:r>
      <w:r w:rsidR="007C621B">
        <w:rPr>
          <w:sz w:val="28"/>
          <w:szCs w:val="24"/>
        </w:rPr>
        <w:t xml:space="preserve">ivo a tres sesiones ordinarias; </w:t>
      </w:r>
      <w:r w:rsidR="006519C7" w:rsidRPr="003C55C8">
        <w:rPr>
          <w:sz w:val="28"/>
          <w:szCs w:val="24"/>
        </w:rPr>
        <w:t>esto es</w:t>
      </w:r>
      <w:r>
        <w:rPr>
          <w:sz w:val="28"/>
          <w:szCs w:val="24"/>
        </w:rPr>
        <w:t>,</w:t>
      </w:r>
      <w:r w:rsidR="007C621B">
        <w:rPr>
          <w:sz w:val="28"/>
          <w:szCs w:val="24"/>
        </w:rPr>
        <w:t xml:space="preserve"> se presentará</w:t>
      </w:r>
      <w:r w:rsidR="006519C7" w:rsidRPr="003C55C8">
        <w:rPr>
          <w:sz w:val="28"/>
          <w:szCs w:val="24"/>
        </w:rPr>
        <w:t xml:space="preserve"> el viernes de 1</w:t>
      </w:r>
      <w:r w:rsidR="00B45AB8">
        <w:rPr>
          <w:sz w:val="28"/>
          <w:szCs w:val="24"/>
        </w:rPr>
        <w:t>7 a 21 Hrs</w:t>
      </w:r>
      <w:r w:rsidR="007C621B">
        <w:rPr>
          <w:sz w:val="28"/>
          <w:szCs w:val="24"/>
        </w:rPr>
        <w:t>.</w:t>
      </w:r>
      <w:r w:rsidR="00B45AB8">
        <w:rPr>
          <w:sz w:val="28"/>
          <w:szCs w:val="24"/>
        </w:rPr>
        <w:t xml:space="preserve"> y el día sábado de 8:00 a 14:00 Hrs.</w:t>
      </w:r>
      <w:r>
        <w:rPr>
          <w:sz w:val="28"/>
          <w:szCs w:val="24"/>
        </w:rPr>
        <w:t xml:space="preserve"> Terminando su materia en cuatro fines de semana.</w:t>
      </w:r>
    </w:p>
    <w:p w:rsidR="006519C7" w:rsidRPr="003C55C8" w:rsidRDefault="006519C7" w:rsidP="006519C7">
      <w:pPr>
        <w:rPr>
          <w:sz w:val="28"/>
          <w:szCs w:val="24"/>
        </w:rPr>
      </w:pPr>
    </w:p>
    <w:p w:rsidR="006519C7" w:rsidRPr="003C55C8" w:rsidRDefault="006519C7" w:rsidP="006519C7">
      <w:pPr>
        <w:rPr>
          <w:sz w:val="28"/>
          <w:szCs w:val="24"/>
        </w:rPr>
      </w:pPr>
      <w:r w:rsidRPr="003C55C8">
        <w:rPr>
          <w:sz w:val="28"/>
          <w:szCs w:val="24"/>
        </w:rPr>
        <w:t>Es importante aclarar que los profesionistas que se inscriban en este Programa de Maestría en Administración</w:t>
      </w:r>
      <w:r w:rsidR="007C621B">
        <w:rPr>
          <w:sz w:val="28"/>
          <w:szCs w:val="24"/>
        </w:rPr>
        <w:t>, deberán ser titulados y con cé</w:t>
      </w:r>
      <w:r w:rsidRPr="003C55C8">
        <w:rPr>
          <w:sz w:val="28"/>
          <w:szCs w:val="24"/>
        </w:rPr>
        <w:t>dula profesional, al momento de su ingreso.</w:t>
      </w:r>
    </w:p>
    <w:p w:rsidR="006519C7" w:rsidRPr="003C55C8" w:rsidRDefault="006519C7" w:rsidP="006519C7">
      <w:pPr>
        <w:rPr>
          <w:sz w:val="28"/>
          <w:szCs w:val="24"/>
        </w:rPr>
      </w:pPr>
    </w:p>
    <w:p w:rsidR="006519C7" w:rsidRPr="003C55C8" w:rsidRDefault="006519C7" w:rsidP="006519C7">
      <w:pPr>
        <w:rPr>
          <w:b/>
          <w:sz w:val="28"/>
          <w:szCs w:val="24"/>
        </w:rPr>
      </w:pPr>
      <w:r w:rsidRPr="003C55C8">
        <w:rPr>
          <w:b/>
          <w:sz w:val="28"/>
          <w:szCs w:val="24"/>
        </w:rPr>
        <w:t>Avisos:</w:t>
      </w:r>
    </w:p>
    <w:p w:rsidR="006519C7" w:rsidRPr="003C55C8" w:rsidRDefault="006519C7" w:rsidP="006519C7">
      <w:pPr>
        <w:rPr>
          <w:sz w:val="28"/>
          <w:szCs w:val="24"/>
        </w:rPr>
      </w:pPr>
      <w:r w:rsidRPr="003C55C8">
        <w:rPr>
          <w:sz w:val="28"/>
          <w:szCs w:val="24"/>
        </w:rPr>
        <w:t>Duración: 7 trimestres, (21 Materias a Acreditar)</w:t>
      </w:r>
    </w:p>
    <w:p w:rsidR="006519C7" w:rsidRPr="003C55C8" w:rsidRDefault="006519C7" w:rsidP="006519C7">
      <w:pPr>
        <w:rPr>
          <w:sz w:val="28"/>
          <w:szCs w:val="24"/>
        </w:rPr>
      </w:pPr>
      <w:r w:rsidRPr="003C55C8">
        <w:rPr>
          <w:sz w:val="28"/>
          <w:szCs w:val="24"/>
        </w:rPr>
        <w:t xml:space="preserve">Costo de cuota </w:t>
      </w:r>
      <w:r w:rsidR="008729EC">
        <w:rPr>
          <w:sz w:val="28"/>
          <w:szCs w:val="24"/>
        </w:rPr>
        <w:t>por ingreso: $950.00 por alumno (pago único).</w:t>
      </w:r>
    </w:p>
    <w:p w:rsidR="006519C7" w:rsidRPr="003C55C8" w:rsidRDefault="006519C7" w:rsidP="006519C7">
      <w:pPr>
        <w:rPr>
          <w:sz w:val="28"/>
          <w:szCs w:val="24"/>
        </w:rPr>
      </w:pPr>
      <w:r w:rsidRPr="003C55C8">
        <w:rPr>
          <w:sz w:val="28"/>
          <w:szCs w:val="24"/>
        </w:rPr>
        <w:t>Costo de Inscripción para e</w:t>
      </w:r>
      <w:r w:rsidR="002725EF">
        <w:rPr>
          <w:sz w:val="28"/>
          <w:szCs w:val="24"/>
        </w:rPr>
        <w:t>gresados de la  U.M.S.N.H.: $2,56</w:t>
      </w:r>
      <w:r w:rsidRPr="003C55C8">
        <w:rPr>
          <w:sz w:val="28"/>
          <w:szCs w:val="24"/>
        </w:rPr>
        <w:t>0.00.</w:t>
      </w:r>
    </w:p>
    <w:p w:rsidR="006519C7" w:rsidRPr="003C55C8" w:rsidRDefault="006519C7" w:rsidP="006519C7">
      <w:pPr>
        <w:rPr>
          <w:sz w:val="28"/>
          <w:szCs w:val="24"/>
        </w:rPr>
      </w:pPr>
      <w:r w:rsidRPr="003C55C8">
        <w:rPr>
          <w:sz w:val="28"/>
          <w:szCs w:val="24"/>
        </w:rPr>
        <w:t>Costo de Inscripción para  egres</w:t>
      </w:r>
      <w:r w:rsidR="002725EF">
        <w:rPr>
          <w:sz w:val="28"/>
          <w:szCs w:val="24"/>
        </w:rPr>
        <w:t>ados de otras Instituciones</w:t>
      </w:r>
      <w:r w:rsidR="007C621B">
        <w:rPr>
          <w:sz w:val="28"/>
          <w:szCs w:val="24"/>
        </w:rPr>
        <w:t>:</w:t>
      </w:r>
      <w:r w:rsidR="002725EF">
        <w:rPr>
          <w:sz w:val="28"/>
          <w:szCs w:val="24"/>
        </w:rPr>
        <w:t xml:space="preserve"> $3,8</w:t>
      </w:r>
      <w:r w:rsidRPr="003C55C8">
        <w:rPr>
          <w:sz w:val="28"/>
          <w:szCs w:val="24"/>
        </w:rPr>
        <w:t>00.00.</w:t>
      </w:r>
    </w:p>
    <w:p w:rsidR="006519C7" w:rsidRDefault="006519C7" w:rsidP="006519C7">
      <w:pPr>
        <w:rPr>
          <w:sz w:val="28"/>
          <w:szCs w:val="24"/>
        </w:rPr>
      </w:pPr>
      <w:r w:rsidRPr="003C55C8">
        <w:rPr>
          <w:sz w:val="28"/>
          <w:szCs w:val="24"/>
        </w:rPr>
        <w:t xml:space="preserve">Reinscripción por trimestre a partir de la </w:t>
      </w:r>
      <w:r w:rsidR="002725EF">
        <w:rPr>
          <w:sz w:val="28"/>
          <w:szCs w:val="24"/>
        </w:rPr>
        <w:t>primera materia de Programa</w:t>
      </w:r>
      <w:r w:rsidR="007C621B">
        <w:rPr>
          <w:sz w:val="28"/>
          <w:szCs w:val="24"/>
        </w:rPr>
        <w:t>:</w:t>
      </w:r>
      <w:r w:rsidR="002725EF">
        <w:rPr>
          <w:sz w:val="28"/>
          <w:szCs w:val="24"/>
        </w:rPr>
        <w:t xml:space="preserve"> $780</w:t>
      </w:r>
      <w:r w:rsidRPr="003C55C8">
        <w:rPr>
          <w:sz w:val="28"/>
          <w:szCs w:val="24"/>
        </w:rPr>
        <w:t>.00.</w:t>
      </w:r>
    </w:p>
    <w:p w:rsidR="008729EC" w:rsidRDefault="000E5610" w:rsidP="006519C7">
      <w:pPr>
        <w:rPr>
          <w:sz w:val="28"/>
          <w:szCs w:val="24"/>
        </w:rPr>
      </w:pPr>
      <w:r>
        <w:rPr>
          <w:sz w:val="28"/>
          <w:szCs w:val="24"/>
        </w:rPr>
        <w:t xml:space="preserve">Gastos operativos ITEZ: $200.00 </w:t>
      </w:r>
      <w:r w:rsidR="00B16EFF">
        <w:rPr>
          <w:sz w:val="28"/>
          <w:szCs w:val="24"/>
        </w:rPr>
        <w:t>mensual</w:t>
      </w:r>
      <w:r>
        <w:rPr>
          <w:sz w:val="28"/>
          <w:szCs w:val="24"/>
        </w:rPr>
        <w:t>.</w:t>
      </w:r>
    </w:p>
    <w:p w:rsidR="008729EC" w:rsidRPr="003C55C8" w:rsidRDefault="0074302A" w:rsidP="006519C7">
      <w:pPr>
        <w:rPr>
          <w:sz w:val="28"/>
          <w:szCs w:val="24"/>
        </w:rPr>
      </w:pPr>
      <w:r>
        <w:rPr>
          <w:sz w:val="28"/>
          <w:szCs w:val="24"/>
        </w:rPr>
        <w:t>Seguro estudiantil: $200.00 a</w:t>
      </w:r>
      <w:r w:rsidR="008729EC">
        <w:rPr>
          <w:sz w:val="28"/>
          <w:szCs w:val="24"/>
        </w:rPr>
        <w:t>nual.</w:t>
      </w:r>
    </w:p>
    <w:p w:rsidR="006519C7" w:rsidRPr="003C55C8" w:rsidRDefault="006519C7" w:rsidP="006519C7">
      <w:pPr>
        <w:rPr>
          <w:sz w:val="28"/>
          <w:szCs w:val="24"/>
        </w:rPr>
      </w:pPr>
    </w:p>
    <w:p w:rsidR="006519C7" w:rsidRPr="003C55C8" w:rsidRDefault="006519C7" w:rsidP="006519C7">
      <w:pPr>
        <w:rPr>
          <w:b/>
          <w:sz w:val="28"/>
          <w:szCs w:val="24"/>
        </w:rPr>
      </w:pPr>
      <w:r w:rsidRPr="003C55C8">
        <w:rPr>
          <w:b/>
          <w:sz w:val="28"/>
          <w:szCs w:val="24"/>
        </w:rPr>
        <w:t>Cupo limitado a 15 alumnos como mínimo y 25 como máximo.</w:t>
      </w:r>
    </w:p>
    <w:p w:rsidR="006519C7" w:rsidRPr="003C55C8" w:rsidRDefault="006519C7" w:rsidP="006519C7">
      <w:pPr>
        <w:rPr>
          <w:sz w:val="28"/>
          <w:szCs w:val="24"/>
        </w:rPr>
      </w:pPr>
    </w:p>
    <w:p w:rsidR="006519C7" w:rsidRPr="003C55C8" w:rsidRDefault="006519C7" w:rsidP="006519C7">
      <w:pPr>
        <w:rPr>
          <w:sz w:val="28"/>
          <w:szCs w:val="24"/>
        </w:rPr>
      </w:pPr>
      <w:r w:rsidRPr="003C55C8">
        <w:rPr>
          <w:sz w:val="28"/>
          <w:szCs w:val="24"/>
        </w:rPr>
        <w:t>Propuesta de inicio:</w:t>
      </w:r>
    </w:p>
    <w:p w:rsidR="006519C7" w:rsidRDefault="006519C7" w:rsidP="006519C7">
      <w:pPr>
        <w:rPr>
          <w:sz w:val="28"/>
          <w:szCs w:val="24"/>
        </w:rPr>
      </w:pPr>
      <w:r>
        <w:rPr>
          <w:sz w:val="28"/>
          <w:szCs w:val="24"/>
        </w:rPr>
        <w:t>Costo por materia $2,000.00.</w:t>
      </w:r>
    </w:p>
    <w:p w:rsidR="008729EC" w:rsidRDefault="008729EC" w:rsidP="006519C7">
      <w:pPr>
        <w:rPr>
          <w:sz w:val="28"/>
          <w:szCs w:val="24"/>
        </w:rPr>
      </w:pPr>
      <w:r>
        <w:rPr>
          <w:sz w:val="28"/>
          <w:szCs w:val="24"/>
        </w:rPr>
        <w:t>Cursando 3 materias por trimestre.</w:t>
      </w:r>
    </w:p>
    <w:p w:rsidR="006519C7" w:rsidRDefault="006519C7" w:rsidP="006519C7">
      <w:pPr>
        <w:rPr>
          <w:sz w:val="28"/>
          <w:szCs w:val="24"/>
        </w:rPr>
      </w:pPr>
    </w:p>
    <w:p w:rsidR="006519C7" w:rsidRPr="003C55C8" w:rsidRDefault="006519C7" w:rsidP="006519C7">
      <w:pPr>
        <w:rPr>
          <w:sz w:val="28"/>
          <w:szCs w:val="24"/>
        </w:rPr>
      </w:pPr>
      <w:r w:rsidRPr="003C55C8">
        <w:rPr>
          <w:sz w:val="28"/>
          <w:szCs w:val="24"/>
        </w:rPr>
        <w:t>Aquellos alumnos que requieran factura</w:t>
      </w:r>
      <w:r w:rsidR="007C621B">
        <w:rPr>
          <w:sz w:val="28"/>
          <w:szCs w:val="24"/>
        </w:rPr>
        <w:t xml:space="preserve"> deberán</w:t>
      </w:r>
      <w:r w:rsidRPr="003C55C8">
        <w:rPr>
          <w:sz w:val="28"/>
          <w:szCs w:val="24"/>
        </w:rPr>
        <w:t xml:space="preserve"> informar desde el inicio de sus trámites.</w:t>
      </w:r>
    </w:p>
    <w:p w:rsidR="006519C7" w:rsidRPr="003C55C8" w:rsidRDefault="007C621B" w:rsidP="006519C7">
      <w:pPr>
        <w:rPr>
          <w:sz w:val="28"/>
          <w:szCs w:val="24"/>
        </w:rPr>
      </w:pPr>
      <w:r>
        <w:rPr>
          <w:sz w:val="28"/>
          <w:szCs w:val="24"/>
        </w:rPr>
        <w:t>En su momento se les otorgará</w:t>
      </w:r>
      <w:r w:rsidR="006519C7" w:rsidRPr="003C55C8">
        <w:rPr>
          <w:sz w:val="28"/>
          <w:szCs w:val="24"/>
        </w:rPr>
        <w:t xml:space="preserve"> la información bancaria para los pagos c</w:t>
      </w:r>
      <w:r>
        <w:rPr>
          <w:sz w:val="28"/>
          <w:szCs w:val="24"/>
        </w:rPr>
        <w:t>orrespondientes que se realizará</w:t>
      </w:r>
      <w:r w:rsidR="006519C7" w:rsidRPr="003C55C8">
        <w:rPr>
          <w:sz w:val="28"/>
          <w:szCs w:val="24"/>
        </w:rPr>
        <w:t>n a través de la plataforma y ahí se les asignar</w:t>
      </w:r>
      <w:r>
        <w:rPr>
          <w:sz w:val="28"/>
          <w:szCs w:val="24"/>
        </w:rPr>
        <w:t>á</w:t>
      </w:r>
      <w:r w:rsidR="006519C7" w:rsidRPr="003C55C8">
        <w:rPr>
          <w:sz w:val="28"/>
          <w:szCs w:val="24"/>
        </w:rPr>
        <w:t xml:space="preserve"> su número de control escolar.</w:t>
      </w:r>
    </w:p>
    <w:p w:rsidR="006519C7" w:rsidRPr="003C55C8" w:rsidRDefault="006519C7" w:rsidP="006519C7">
      <w:pPr>
        <w:rPr>
          <w:sz w:val="28"/>
          <w:szCs w:val="24"/>
        </w:rPr>
      </w:pPr>
    </w:p>
    <w:p w:rsidR="006519C7" w:rsidRPr="003C55C8" w:rsidRDefault="006519C7" w:rsidP="006519C7">
      <w:pPr>
        <w:rPr>
          <w:b/>
          <w:sz w:val="28"/>
          <w:szCs w:val="24"/>
        </w:rPr>
      </w:pPr>
      <w:r w:rsidRPr="003C55C8">
        <w:rPr>
          <w:sz w:val="28"/>
          <w:szCs w:val="24"/>
        </w:rPr>
        <w:t xml:space="preserve">La duración consta de 12 sesiones, en cada sesión semanal el profesor impartirá una sesión el viernes y dos sesiones el sábado, durante 4 semanas </w:t>
      </w:r>
      <w:r w:rsidRPr="003C55C8">
        <w:rPr>
          <w:b/>
          <w:sz w:val="28"/>
          <w:szCs w:val="24"/>
        </w:rPr>
        <w:t>(ver calendario).</w:t>
      </w:r>
    </w:p>
    <w:p w:rsidR="006519C7" w:rsidRPr="003C55C8" w:rsidRDefault="006519C7" w:rsidP="006519C7">
      <w:pPr>
        <w:rPr>
          <w:sz w:val="28"/>
          <w:szCs w:val="24"/>
        </w:rPr>
      </w:pPr>
    </w:p>
    <w:p w:rsidR="006519C7" w:rsidRDefault="006519C7" w:rsidP="006519C7">
      <w:pPr>
        <w:rPr>
          <w:sz w:val="28"/>
          <w:szCs w:val="24"/>
        </w:rPr>
      </w:pPr>
    </w:p>
    <w:p w:rsidR="006519C7" w:rsidRDefault="006519C7" w:rsidP="006519C7">
      <w:pPr>
        <w:rPr>
          <w:sz w:val="28"/>
          <w:szCs w:val="24"/>
        </w:rPr>
      </w:pPr>
    </w:p>
    <w:p w:rsidR="006519C7" w:rsidRDefault="006519C7" w:rsidP="006519C7">
      <w:pPr>
        <w:rPr>
          <w:sz w:val="28"/>
          <w:szCs w:val="24"/>
        </w:rPr>
      </w:pPr>
    </w:p>
    <w:p w:rsidR="00993E6F" w:rsidRDefault="00993E6F" w:rsidP="006519C7">
      <w:pPr>
        <w:rPr>
          <w:sz w:val="28"/>
          <w:szCs w:val="24"/>
        </w:rPr>
      </w:pPr>
    </w:p>
    <w:p w:rsidR="00993E6F" w:rsidRDefault="00993E6F" w:rsidP="006519C7">
      <w:pPr>
        <w:rPr>
          <w:sz w:val="28"/>
          <w:szCs w:val="24"/>
        </w:rPr>
      </w:pPr>
      <w:bookmarkStart w:id="0" w:name="_GoBack"/>
      <w:bookmarkEnd w:id="0"/>
    </w:p>
    <w:p w:rsidR="006519C7" w:rsidRDefault="000B2DA9" w:rsidP="006519C7">
      <w:pPr>
        <w:rPr>
          <w:sz w:val="28"/>
          <w:szCs w:val="24"/>
        </w:rPr>
      </w:pPr>
      <w:r w:rsidRPr="00E44354">
        <w:rPr>
          <w:noProof/>
          <w:sz w:val="28"/>
          <w:szCs w:val="24"/>
          <w:lang w:val="es-MX" w:eastAsia="es-MX"/>
        </w:rPr>
        <w:drawing>
          <wp:anchor distT="0" distB="0" distL="114300" distR="114300" simplePos="0" relativeHeight="251657728" behindDoc="0" locked="0" layoutInCell="1" allowOverlap="1" wp14:anchorId="2C24607B" wp14:editId="0A962BC0">
            <wp:simplePos x="0" y="0"/>
            <wp:positionH relativeFrom="column">
              <wp:posOffset>4352290</wp:posOffset>
            </wp:positionH>
            <wp:positionV relativeFrom="paragraph">
              <wp:posOffset>4445</wp:posOffset>
            </wp:positionV>
            <wp:extent cx="1038225" cy="885825"/>
            <wp:effectExtent l="19050" t="0" r="9525" b="0"/>
            <wp:wrapThrough wrapText="bothSides">
              <wp:wrapPolygon edited="0">
                <wp:start x="-396" y="0"/>
                <wp:lineTo x="-396" y="21368"/>
                <wp:lineTo x="21798" y="21368"/>
                <wp:lineTo x="21798" y="0"/>
                <wp:lineTo x="-396" y="0"/>
              </wp:wrapPolygon>
            </wp:wrapThrough>
            <wp:docPr id="13" name="0 Imagen" descr="zam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o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9C7" w:rsidRDefault="006519C7" w:rsidP="006519C7">
      <w:pPr>
        <w:rPr>
          <w:sz w:val="28"/>
          <w:szCs w:val="24"/>
        </w:rPr>
      </w:pPr>
    </w:p>
    <w:p w:rsidR="006519C7" w:rsidRDefault="006519C7" w:rsidP="006519C7">
      <w:pPr>
        <w:rPr>
          <w:sz w:val="28"/>
          <w:szCs w:val="24"/>
        </w:rPr>
      </w:pPr>
    </w:p>
    <w:p w:rsidR="006519C7" w:rsidRDefault="006519C7" w:rsidP="006519C7">
      <w:pPr>
        <w:rPr>
          <w:sz w:val="28"/>
          <w:szCs w:val="24"/>
        </w:rPr>
      </w:pPr>
    </w:p>
    <w:p w:rsidR="006519C7" w:rsidRDefault="006519C7" w:rsidP="006519C7">
      <w:pPr>
        <w:rPr>
          <w:sz w:val="28"/>
          <w:szCs w:val="24"/>
        </w:rPr>
      </w:pPr>
    </w:p>
    <w:p w:rsidR="006519C7" w:rsidRPr="003C55C8" w:rsidRDefault="006519C7" w:rsidP="006519C7">
      <w:pPr>
        <w:rPr>
          <w:sz w:val="28"/>
          <w:szCs w:val="24"/>
        </w:rPr>
      </w:pPr>
      <w:r w:rsidRPr="003C55C8">
        <w:rPr>
          <w:sz w:val="28"/>
          <w:szCs w:val="24"/>
        </w:rPr>
        <w:t>Mayores informes:</w:t>
      </w:r>
    </w:p>
    <w:p w:rsidR="006519C7" w:rsidRPr="003C55C8" w:rsidRDefault="006519C7" w:rsidP="006519C7">
      <w:pPr>
        <w:rPr>
          <w:sz w:val="28"/>
          <w:szCs w:val="24"/>
        </w:rPr>
      </w:pPr>
    </w:p>
    <w:p w:rsidR="006519C7" w:rsidRPr="003C55C8" w:rsidRDefault="006519C7" w:rsidP="006519C7">
      <w:pPr>
        <w:rPr>
          <w:sz w:val="28"/>
          <w:szCs w:val="24"/>
        </w:rPr>
      </w:pPr>
      <w:r w:rsidRPr="003C55C8">
        <w:rPr>
          <w:sz w:val="28"/>
          <w:szCs w:val="24"/>
        </w:rPr>
        <w:t>Dr. Evaristo Galeana Figueroa</w:t>
      </w:r>
    </w:p>
    <w:p w:rsidR="006519C7" w:rsidRPr="003C55C8" w:rsidRDefault="006519C7" w:rsidP="006519C7">
      <w:pPr>
        <w:rPr>
          <w:sz w:val="28"/>
          <w:szCs w:val="24"/>
        </w:rPr>
      </w:pPr>
      <w:r w:rsidRPr="003C55C8">
        <w:rPr>
          <w:sz w:val="28"/>
          <w:szCs w:val="24"/>
        </w:rPr>
        <w:t>Jefe de la División de Estudios de Posgrado de la FCCA.</w:t>
      </w:r>
    </w:p>
    <w:p w:rsidR="006519C7" w:rsidRPr="00E10E57" w:rsidRDefault="006519C7" w:rsidP="006519C7">
      <w:pPr>
        <w:rPr>
          <w:sz w:val="28"/>
          <w:szCs w:val="24"/>
          <w:lang w:val="en-US"/>
        </w:rPr>
      </w:pPr>
      <w:proofErr w:type="spellStart"/>
      <w:r w:rsidRPr="00E10E57">
        <w:rPr>
          <w:sz w:val="28"/>
          <w:szCs w:val="24"/>
          <w:lang w:val="en-US"/>
        </w:rPr>
        <w:t>Cel</w:t>
      </w:r>
      <w:proofErr w:type="spellEnd"/>
      <w:r w:rsidRPr="00E10E57">
        <w:rPr>
          <w:sz w:val="28"/>
          <w:szCs w:val="24"/>
          <w:lang w:val="en-US"/>
        </w:rPr>
        <w:t>: 44-32-27-92-16.</w:t>
      </w:r>
    </w:p>
    <w:p w:rsidR="006519C7" w:rsidRPr="00E10E57" w:rsidRDefault="006519C7" w:rsidP="006519C7">
      <w:pPr>
        <w:rPr>
          <w:sz w:val="28"/>
          <w:szCs w:val="24"/>
          <w:lang w:val="en-US"/>
        </w:rPr>
      </w:pPr>
      <w:r w:rsidRPr="00E10E57">
        <w:rPr>
          <w:sz w:val="28"/>
          <w:szCs w:val="24"/>
          <w:lang w:val="en-US"/>
        </w:rPr>
        <w:t xml:space="preserve">Email: </w:t>
      </w:r>
      <w:hyperlink r:id="rId8" w:history="1">
        <w:r w:rsidRPr="00E10E57">
          <w:rPr>
            <w:rStyle w:val="Hipervnculo"/>
            <w:sz w:val="28"/>
            <w:szCs w:val="24"/>
            <w:lang w:val="en-US"/>
          </w:rPr>
          <w:t>e_galeana@hotmail.com</w:t>
        </w:r>
      </w:hyperlink>
      <w:r w:rsidRPr="00E10E57">
        <w:rPr>
          <w:sz w:val="28"/>
          <w:szCs w:val="24"/>
          <w:lang w:val="en-US"/>
        </w:rPr>
        <w:t>.</w:t>
      </w:r>
    </w:p>
    <w:p w:rsidR="006519C7" w:rsidRPr="00E10E57" w:rsidRDefault="006519C7" w:rsidP="006519C7">
      <w:pPr>
        <w:rPr>
          <w:sz w:val="28"/>
          <w:szCs w:val="24"/>
          <w:lang w:val="en-US"/>
        </w:rPr>
      </w:pPr>
    </w:p>
    <w:p w:rsidR="006519C7" w:rsidRPr="003C55C8" w:rsidRDefault="006519C7" w:rsidP="006519C7">
      <w:pPr>
        <w:rPr>
          <w:sz w:val="28"/>
          <w:szCs w:val="24"/>
        </w:rPr>
      </w:pPr>
      <w:r w:rsidRPr="003C55C8">
        <w:rPr>
          <w:sz w:val="28"/>
          <w:szCs w:val="24"/>
        </w:rPr>
        <w:t>M.A. Hugo Alejandro Mier Schmidt</w:t>
      </w:r>
    </w:p>
    <w:p w:rsidR="006519C7" w:rsidRPr="003C55C8" w:rsidRDefault="006519C7" w:rsidP="006519C7">
      <w:pPr>
        <w:rPr>
          <w:sz w:val="28"/>
          <w:szCs w:val="24"/>
        </w:rPr>
      </w:pPr>
      <w:r w:rsidRPr="003C55C8">
        <w:rPr>
          <w:sz w:val="28"/>
          <w:szCs w:val="24"/>
        </w:rPr>
        <w:t>Coordinador de la Maestría en Administración</w:t>
      </w:r>
    </w:p>
    <w:p w:rsidR="006519C7" w:rsidRPr="00E10E57" w:rsidRDefault="006519C7" w:rsidP="006519C7">
      <w:pPr>
        <w:rPr>
          <w:sz w:val="28"/>
          <w:szCs w:val="24"/>
          <w:lang w:val="en-US"/>
        </w:rPr>
      </w:pPr>
      <w:proofErr w:type="spellStart"/>
      <w:r w:rsidRPr="00E10E57">
        <w:rPr>
          <w:sz w:val="28"/>
          <w:szCs w:val="24"/>
          <w:lang w:val="en-US"/>
        </w:rPr>
        <w:t>Cel</w:t>
      </w:r>
      <w:proofErr w:type="spellEnd"/>
      <w:r w:rsidRPr="00E10E57">
        <w:rPr>
          <w:sz w:val="28"/>
          <w:szCs w:val="24"/>
          <w:lang w:val="en-US"/>
        </w:rPr>
        <w:t>: 44- 33- 25-31-87.</w:t>
      </w:r>
    </w:p>
    <w:p w:rsidR="006519C7" w:rsidRPr="00E10E57" w:rsidRDefault="006519C7" w:rsidP="006519C7">
      <w:pPr>
        <w:rPr>
          <w:sz w:val="28"/>
          <w:szCs w:val="24"/>
          <w:lang w:val="en-US"/>
        </w:rPr>
      </w:pPr>
      <w:r w:rsidRPr="00E10E57">
        <w:rPr>
          <w:sz w:val="28"/>
          <w:szCs w:val="24"/>
          <w:lang w:val="en-US"/>
        </w:rPr>
        <w:t xml:space="preserve">Email: </w:t>
      </w:r>
      <w:hyperlink r:id="rId9" w:history="1">
        <w:r w:rsidR="00F54ED1" w:rsidRPr="00E10E57">
          <w:rPr>
            <w:rStyle w:val="Hipervnculo"/>
            <w:sz w:val="28"/>
            <w:szCs w:val="24"/>
            <w:lang w:val="en-US"/>
          </w:rPr>
          <w:t>cpmahams@hotmail.com</w:t>
        </w:r>
      </w:hyperlink>
      <w:r w:rsidRPr="00E10E57">
        <w:rPr>
          <w:sz w:val="28"/>
          <w:szCs w:val="24"/>
          <w:lang w:val="en-US"/>
        </w:rPr>
        <w:t>.</w:t>
      </w:r>
    </w:p>
    <w:p w:rsidR="00F54ED1" w:rsidRPr="00E10E57" w:rsidRDefault="00F54ED1" w:rsidP="006519C7">
      <w:pPr>
        <w:rPr>
          <w:sz w:val="28"/>
          <w:szCs w:val="24"/>
          <w:lang w:val="en-US"/>
        </w:rPr>
      </w:pPr>
    </w:p>
    <w:p w:rsidR="00F54ED1" w:rsidRPr="00E10E57" w:rsidRDefault="00F54ED1" w:rsidP="006519C7">
      <w:pPr>
        <w:rPr>
          <w:sz w:val="28"/>
          <w:szCs w:val="24"/>
          <w:lang w:val="en-US"/>
        </w:rPr>
      </w:pPr>
    </w:p>
    <w:p w:rsidR="00F54ED1" w:rsidRDefault="00F54ED1" w:rsidP="006519C7">
      <w:pPr>
        <w:rPr>
          <w:sz w:val="28"/>
          <w:szCs w:val="24"/>
        </w:rPr>
      </w:pPr>
      <w:r>
        <w:rPr>
          <w:sz w:val="28"/>
          <w:szCs w:val="24"/>
        </w:rPr>
        <w:t>Ing. Fernando Mendoza Gómez</w:t>
      </w:r>
    </w:p>
    <w:p w:rsidR="00F54ED1" w:rsidRDefault="00F54ED1" w:rsidP="006519C7">
      <w:pPr>
        <w:rPr>
          <w:sz w:val="28"/>
          <w:szCs w:val="24"/>
        </w:rPr>
      </w:pPr>
      <w:r>
        <w:rPr>
          <w:sz w:val="28"/>
          <w:szCs w:val="24"/>
        </w:rPr>
        <w:t>Coordinador de Ingeniería en Gestión Empresarial</w:t>
      </w:r>
    </w:p>
    <w:p w:rsidR="00F54ED1" w:rsidRPr="00E10E57" w:rsidRDefault="00F54ED1" w:rsidP="006519C7">
      <w:pPr>
        <w:rPr>
          <w:sz w:val="28"/>
          <w:szCs w:val="24"/>
          <w:lang w:val="en-US"/>
        </w:rPr>
      </w:pPr>
      <w:proofErr w:type="spellStart"/>
      <w:r w:rsidRPr="00E10E57">
        <w:rPr>
          <w:sz w:val="28"/>
          <w:szCs w:val="24"/>
          <w:lang w:val="en-US"/>
        </w:rPr>
        <w:t>Cel</w:t>
      </w:r>
      <w:proofErr w:type="spellEnd"/>
      <w:r w:rsidRPr="00E10E57">
        <w:rPr>
          <w:sz w:val="28"/>
          <w:szCs w:val="24"/>
          <w:lang w:val="en-US"/>
        </w:rPr>
        <w:t>: 44-35-11-53-11</w:t>
      </w:r>
    </w:p>
    <w:p w:rsidR="00F54ED1" w:rsidRPr="00E10E57" w:rsidRDefault="00F54ED1" w:rsidP="006519C7">
      <w:pPr>
        <w:rPr>
          <w:sz w:val="28"/>
          <w:szCs w:val="24"/>
          <w:lang w:val="en-US"/>
        </w:rPr>
      </w:pPr>
      <w:r w:rsidRPr="00E10E57">
        <w:rPr>
          <w:sz w:val="28"/>
          <w:szCs w:val="24"/>
          <w:lang w:val="en-US"/>
        </w:rPr>
        <w:t xml:space="preserve">Email: </w:t>
      </w:r>
      <w:hyperlink r:id="rId10" w:history="1">
        <w:r w:rsidRPr="00E10E57">
          <w:rPr>
            <w:rStyle w:val="Hipervnculo"/>
            <w:sz w:val="28"/>
            <w:szCs w:val="24"/>
            <w:lang w:val="en-US"/>
          </w:rPr>
          <w:t>fmendoza@teczamora.mx</w:t>
        </w:r>
      </w:hyperlink>
    </w:p>
    <w:p w:rsidR="00F54ED1" w:rsidRPr="00E10E57" w:rsidRDefault="00F54ED1" w:rsidP="006519C7">
      <w:pPr>
        <w:rPr>
          <w:b/>
          <w:i/>
          <w:sz w:val="28"/>
          <w:szCs w:val="24"/>
          <w:lang w:val="en-US"/>
        </w:rPr>
      </w:pPr>
      <w:r w:rsidRPr="00E10E57">
        <w:rPr>
          <w:sz w:val="28"/>
          <w:szCs w:val="24"/>
          <w:lang w:val="en-US"/>
        </w:rPr>
        <w:t xml:space="preserve">           </w:t>
      </w:r>
      <w:hyperlink r:id="rId11" w:history="1">
        <w:r w:rsidR="00ED1F14" w:rsidRPr="00286307">
          <w:rPr>
            <w:rStyle w:val="Hipervnculo"/>
            <w:sz w:val="28"/>
            <w:szCs w:val="24"/>
            <w:lang w:val="en-US"/>
          </w:rPr>
          <w:t>fernando.mendoza@gestionempresarial.net</w:t>
        </w:r>
      </w:hyperlink>
      <w:r w:rsidRPr="00E10E57">
        <w:rPr>
          <w:sz w:val="28"/>
          <w:szCs w:val="24"/>
          <w:lang w:val="en-US"/>
        </w:rPr>
        <w:t xml:space="preserve"> </w:t>
      </w:r>
    </w:p>
    <w:p w:rsidR="006519C7" w:rsidRPr="00E10E57" w:rsidRDefault="006519C7" w:rsidP="006519C7">
      <w:pPr>
        <w:pStyle w:val="Ttulo2"/>
        <w:spacing w:line="240" w:lineRule="auto"/>
        <w:jc w:val="both"/>
        <w:rPr>
          <w:rFonts w:ascii="Times New Roman" w:hAnsi="Times New Roman"/>
          <w:bCs/>
          <w:lang w:val="en-US"/>
        </w:rPr>
      </w:pPr>
    </w:p>
    <w:p w:rsidR="006519C7" w:rsidRPr="00E10E57" w:rsidRDefault="006519C7" w:rsidP="006519C7">
      <w:pPr>
        <w:rPr>
          <w:rFonts w:ascii="Times New Roman" w:hAnsi="Times New Roman"/>
          <w:lang w:val="en-US"/>
        </w:rPr>
      </w:pPr>
    </w:p>
    <w:p w:rsidR="00582BD1" w:rsidRPr="00E10E57" w:rsidRDefault="00582BD1">
      <w:pPr>
        <w:rPr>
          <w:lang w:val="en-US"/>
        </w:rPr>
      </w:pPr>
    </w:p>
    <w:sectPr w:rsidR="00582BD1" w:rsidRPr="00E10E57" w:rsidSect="00CD3C32">
      <w:headerReference w:type="default" r:id="rId12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AE" w:rsidRDefault="00A238AE" w:rsidP="00627C55">
      <w:r>
        <w:separator/>
      </w:r>
    </w:p>
  </w:endnote>
  <w:endnote w:type="continuationSeparator" w:id="0">
    <w:p w:rsidR="00A238AE" w:rsidRDefault="00A238AE" w:rsidP="0062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AE" w:rsidRDefault="00A238AE" w:rsidP="00627C55">
      <w:r>
        <w:separator/>
      </w:r>
    </w:p>
  </w:footnote>
  <w:footnote w:type="continuationSeparator" w:id="0">
    <w:p w:rsidR="00A238AE" w:rsidRDefault="00A238AE" w:rsidP="00627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32" w:rsidRDefault="0012220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457200</wp:posOffset>
          </wp:positionV>
          <wp:extent cx="4981575" cy="6067425"/>
          <wp:effectExtent l="0" t="0" r="9525" b="9525"/>
          <wp:wrapNone/>
          <wp:docPr id="1" name="Imagen 1" descr="hoja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m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606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C7"/>
    <w:rsid w:val="0001163B"/>
    <w:rsid w:val="00077608"/>
    <w:rsid w:val="000B2DA9"/>
    <w:rsid w:val="000C6E40"/>
    <w:rsid w:val="000E5610"/>
    <w:rsid w:val="0012220A"/>
    <w:rsid w:val="001430F6"/>
    <w:rsid w:val="00184C54"/>
    <w:rsid w:val="001B0ED3"/>
    <w:rsid w:val="00254EE2"/>
    <w:rsid w:val="002725EF"/>
    <w:rsid w:val="00346F17"/>
    <w:rsid w:val="003A547B"/>
    <w:rsid w:val="003A7032"/>
    <w:rsid w:val="00403091"/>
    <w:rsid w:val="00464F06"/>
    <w:rsid w:val="0048690B"/>
    <w:rsid w:val="004B4025"/>
    <w:rsid w:val="00532285"/>
    <w:rsid w:val="00540BC0"/>
    <w:rsid w:val="00582BD1"/>
    <w:rsid w:val="00587E5C"/>
    <w:rsid w:val="00621ACA"/>
    <w:rsid w:val="00627C55"/>
    <w:rsid w:val="006519C7"/>
    <w:rsid w:val="0074302A"/>
    <w:rsid w:val="007C621B"/>
    <w:rsid w:val="008043B2"/>
    <w:rsid w:val="00836364"/>
    <w:rsid w:val="008729EC"/>
    <w:rsid w:val="009004A4"/>
    <w:rsid w:val="00903719"/>
    <w:rsid w:val="009070E2"/>
    <w:rsid w:val="009074A1"/>
    <w:rsid w:val="00954D39"/>
    <w:rsid w:val="00993E6F"/>
    <w:rsid w:val="00994294"/>
    <w:rsid w:val="00A238AE"/>
    <w:rsid w:val="00A26336"/>
    <w:rsid w:val="00A5708F"/>
    <w:rsid w:val="00AF2668"/>
    <w:rsid w:val="00B16EFF"/>
    <w:rsid w:val="00B45AB8"/>
    <w:rsid w:val="00BC0BBE"/>
    <w:rsid w:val="00C04999"/>
    <w:rsid w:val="00C12F33"/>
    <w:rsid w:val="00C24408"/>
    <w:rsid w:val="00C3490E"/>
    <w:rsid w:val="00C74017"/>
    <w:rsid w:val="00DA31DC"/>
    <w:rsid w:val="00DB7FAC"/>
    <w:rsid w:val="00DC34BD"/>
    <w:rsid w:val="00E10E57"/>
    <w:rsid w:val="00E44354"/>
    <w:rsid w:val="00E92C39"/>
    <w:rsid w:val="00E95918"/>
    <w:rsid w:val="00ED1F14"/>
    <w:rsid w:val="00F54ED1"/>
    <w:rsid w:val="00F8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C7"/>
    <w:pPr>
      <w:tabs>
        <w:tab w:val="right" w:pos="8640"/>
      </w:tabs>
      <w:spacing w:after="0" w:line="240" w:lineRule="auto"/>
      <w:jc w:val="both"/>
    </w:pPr>
    <w:rPr>
      <w:rFonts w:ascii="Garamond" w:eastAsia="MS Mincho" w:hAnsi="Garamond" w:cs="Times New Roman"/>
      <w:spacing w:val="-2"/>
      <w:sz w:val="24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1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Textoindependiente"/>
    <w:link w:val="Ttulo2Car"/>
    <w:qFormat/>
    <w:rsid w:val="006519C7"/>
    <w:pPr>
      <w:keepNext/>
      <w:spacing w:line="360" w:lineRule="auto"/>
      <w:jc w:val="left"/>
      <w:outlineLvl w:val="1"/>
    </w:pPr>
    <w:rPr>
      <w:b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519C7"/>
    <w:rPr>
      <w:rFonts w:ascii="Garamond" w:eastAsia="MS Mincho" w:hAnsi="Garamond" w:cs="Times New Roman"/>
      <w:b/>
      <w:spacing w:val="-2"/>
      <w:kern w:val="28"/>
      <w:sz w:val="24"/>
      <w:szCs w:val="20"/>
      <w:lang w:val="es-ES"/>
    </w:rPr>
  </w:style>
  <w:style w:type="paragraph" w:styleId="Encabezado">
    <w:name w:val="header"/>
    <w:basedOn w:val="Normal"/>
    <w:link w:val="EncabezadoCar"/>
    <w:rsid w:val="006519C7"/>
    <w:pPr>
      <w:keepLines/>
      <w:tabs>
        <w:tab w:val="center" w:pos="4320"/>
      </w:tabs>
      <w:jc w:val="center"/>
    </w:pPr>
  </w:style>
  <w:style w:type="character" w:customStyle="1" w:styleId="EncabezadoCar">
    <w:name w:val="Encabezado Car"/>
    <w:basedOn w:val="Fuentedeprrafopredeter"/>
    <w:link w:val="Encabezado"/>
    <w:rsid w:val="006519C7"/>
    <w:rPr>
      <w:rFonts w:ascii="Garamond" w:eastAsia="MS Mincho" w:hAnsi="Garamond" w:cs="Times New Roman"/>
      <w:spacing w:val="-2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19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19C7"/>
    <w:rPr>
      <w:rFonts w:ascii="Garamond" w:eastAsia="MS Mincho" w:hAnsi="Garamond" w:cs="Times New Roman"/>
      <w:spacing w:val="-2"/>
      <w:sz w:val="24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519C7"/>
    <w:rPr>
      <w:rFonts w:asciiTheme="majorHAnsi" w:eastAsiaTheme="majorEastAsia" w:hAnsiTheme="majorHAnsi" w:cstheme="majorBidi"/>
      <w:b/>
      <w:bCs/>
      <w:color w:val="365F91" w:themeColor="accent1" w:themeShade="BF"/>
      <w:spacing w:val="-2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651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519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69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90B"/>
    <w:rPr>
      <w:rFonts w:ascii="Tahoma" w:eastAsia="MS Mincho" w:hAnsi="Tahoma" w:cs="Tahoma"/>
      <w:spacing w:val="-2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C7"/>
    <w:pPr>
      <w:tabs>
        <w:tab w:val="right" w:pos="8640"/>
      </w:tabs>
      <w:spacing w:after="0" w:line="240" w:lineRule="auto"/>
      <w:jc w:val="both"/>
    </w:pPr>
    <w:rPr>
      <w:rFonts w:ascii="Garamond" w:eastAsia="MS Mincho" w:hAnsi="Garamond" w:cs="Times New Roman"/>
      <w:spacing w:val="-2"/>
      <w:sz w:val="24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1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Textoindependiente"/>
    <w:link w:val="Ttulo2Car"/>
    <w:qFormat/>
    <w:rsid w:val="006519C7"/>
    <w:pPr>
      <w:keepNext/>
      <w:spacing w:line="360" w:lineRule="auto"/>
      <w:jc w:val="left"/>
      <w:outlineLvl w:val="1"/>
    </w:pPr>
    <w:rPr>
      <w:b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519C7"/>
    <w:rPr>
      <w:rFonts w:ascii="Garamond" w:eastAsia="MS Mincho" w:hAnsi="Garamond" w:cs="Times New Roman"/>
      <w:b/>
      <w:spacing w:val="-2"/>
      <w:kern w:val="28"/>
      <w:sz w:val="24"/>
      <w:szCs w:val="20"/>
      <w:lang w:val="es-ES"/>
    </w:rPr>
  </w:style>
  <w:style w:type="paragraph" w:styleId="Encabezado">
    <w:name w:val="header"/>
    <w:basedOn w:val="Normal"/>
    <w:link w:val="EncabezadoCar"/>
    <w:rsid w:val="006519C7"/>
    <w:pPr>
      <w:keepLines/>
      <w:tabs>
        <w:tab w:val="center" w:pos="4320"/>
      </w:tabs>
      <w:jc w:val="center"/>
    </w:pPr>
  </w:style>
  <w:style w:type="character" w:customStyle="1" w:styleId="EncabezadoCar">
    <w:name w:val="Encabezado Car"/>
    <w:basedOn w:val="Fuentedeprrafopredeter"/>
    <w:link w:val="Encabezado"/>
    <w:rsid w:val="006519C7"/>
    <w:rPr>
      <w:rFonts w:ascii="Garamond" w:eastAsia="MS Mincho" w:hAnsi="Garamond" w:cs="Times New Roman"/>
      <w:spacing w:val="-2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19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19C7"/>
    <w:rPr>
      <w:rFonts w:ascii="Garamond" w:eastAsia="MS Mincho" w:hAnsi="Garamond" w:cs="Times New Roman"/>
      <w:spacing w:val="-2"/>
      <w:sz w:val="24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519C7"/>
    <w:rPr>
      <w:rFonts w:asciiTheme="majorHAnsi" w:eastAsiaTheme="majorEastAsia" w:hAnsiTheme="majorHAnsi" w:cstheme="majorBidi"/>
      <w:b/>
      <w:bCs/>
      <w:color w:val="365F91" w:themeColor="accent1" w:themeShade="BF"/>
      <w:spacing w:val="-2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651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519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69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90B"/>
    <w:rPr>
      <w:rFonts w:ascii="Tahoma" w:eastAsia="MS Mincho" w:hAnsi="Tahoma" w:cs="Tahoma"/>
      <w:spacing w:val="-2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_galeana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ernando.mendoza@gestionempresarial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mendoza@teczamora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mahams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SEC-ACAD</cp:lastModifiedBy>
  <cp:revision>3</cp:revision>
  <cp:lastPrinted>2015-05-18T23:04:00Z</cp:lastPrinted>
  <dcterms:created xsi:type="dcterms:W3CDTF">2015-09-14T21:58:00Z</dcterms:created>
  <dcterms:modified xsi:type="dcterms:W3CDTF">2015-09-15T17:44:00Z</dcterms:modified>
</cp:coreProperties>
</file>