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323C" w14:textId="141AE826" w:rsidR="00975D43" w:rsidRDefault="00975D43" w:rsidP="00975D43">
      <w:pPr>
        <w:jc w:val="center"/>
      </w:pPr>
      <w:r>
        <w:t>REGRESO SEGURO A CLASES PRESENCIALES</w:t>
      </w:r>
    </w:p>
    <w:p w14:paraId="3B917C4C" w14:textId="56C3BA98" w:rsidR="00E7248F" w:rsidRPr="00E70E02" w:rsidRDefault="00975D43" w:rsidP="00975D43">
      <w:pPr>
        <w:jc w:val="center"/>
        <w:rPr>
          <w:b/>
          <w:bCs/>
        </w:rPr>
      </w:pPr>
      <w:r w:rsidRPr="00E70E02">
        <w:rPr>
          <w:b/>
          <w:bCs/>
        </w:rPr>
        <w:t>PROGRAMACIÓN DE PRÁCTICAS DE LABORATORIO SEPTIEMBRE 2021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015"/>
        <w:gridCol w:w="1561"/>
        <w:gridCol w:w="719"/>
        <w:gridCol w:w="524"/>
        <w:gridCol w:w="1142"/>
        <w:gridCol w:w="1218"/>
        <w:gridCol w:w="690"/>
        <w:gridCol w:w="1254"/>
      </w:tblGrid>
      <w:tr w:rsidR="00975D43" w:rsidRPr="00975D43" w14:paraId="0CDCDC9B" w14:textId="77777777" w:rsidTr="0044272C">
        <w:trPr>
          <w:trHeight w:val="51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1F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75D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Fecha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D90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75D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Horario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14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75D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Programa Educativo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EE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75D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Semestre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206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75D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Grupo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78C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75D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Asignatura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7C2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75D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Docente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56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75D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Alumnos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F02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75D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Laboratorio</w:t>
            </w:r>
          </w:p>
        </w:tc>
      </w:tr>
      <w:tr w:rsidR="00975D43" w:rsidRPr="00975D43" w14:paraId="19EEA9B4" w14:textId="77777777" w:rsidTr="0044272C">
        <w:trPr>
          <w:trHeight w:val="7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146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3D6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11:00 - 14:00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E9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4A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A9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0C1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 de lácteos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A425" w14:textId="3FB091A0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Betsabé Sinaí Cardiel Zalapa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ED1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300A" w14:textId="4C3AB5D2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Laboratorio de </w:t>
            </w:r>
            <w:r w:rsidR="00C91501"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Biotecnología</w:t>
            </w:r>
          </w:p>
        </w:tc>
      </w:tr>
      <w:tr w:rsidR="00975D43" w:rsidRPr="00975D43" w14:paraId="13F7548D" w14:textId="77777777" w:rsidTr="0044272C">
        <w:trPr>
          <w:trHeight w:val="7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F76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03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08:00 - 10:00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D11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Electrónica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4E7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EF9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3C6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B4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Carlos Campos Pimentel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A3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34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 Laboratorio B</w:t>
            </w:r>
          </w:p>
        </w:tc>
      </w:tr>
      <w:tr w:rsidR="00975D43" w:rsidRPr="00975D43" w14:paraId="26646655" w14:textId="77777777" w:rsidTr="0044272C">
        <w:trPr>
          <w:trHeight w:val="7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704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27D2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09:00 - 11:00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1B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BF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4C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B08" w14:textId="37F4C354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Microbiología de Alimentos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D49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Alvarado Vásquez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0C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57F1" w14:textId="56EBE475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Microbiología</w:t>
            </w:r>
          </w:p>
        </w:tc>
      </w:tr>
      <w:tr w:rsidR="00975D43" w:rsidRPr="00975D43" w14:paraId="0103D85A" w14:textId="77777777" w:rsidTr="0044272C">
        <w:trPr>
          <w:trHeight w:val="51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40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811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10:00 - 12:00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792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Electrónica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C3F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F6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03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23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Barajas Aceves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4C2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95A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Electrónica</w:t>
            </w:r>
          </w:p>
        </w:tc>
      </w:tr>
      <w:tr w:rsidR="00975D43" w:rsidRPr="00975D43" w14:paraId="24E397C7" w14:textId="77777777" w:rsidTr="0044272C">
        <w:trPr>
          <w:trHeight w:val="7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A25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BBF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12:00 - 14:00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B7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0CA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E0E" w14:textId="6D78902E" w:rsidR="00975D43" w:rsidRPr="00975D43" w:rsidRDefault="00C91501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A46" w14:textId="7D13BECA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Microbiología de Alimentos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B70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Jonatan Vargas Moreno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9FC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3F4" w14:textId="6E2A9EE5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Microbiología</w:t>
            </w:r>
          </w:p>
        </w:tc>
      </w:tr>
      <w:tr w:rsidR="00975D43" w:rsidRPr="00975D43" w14:paraId="20B71CAF" w14:textId="77777777" w:rsidTr="0044272C">
        <w:trPr>
          <w:trHeight w:val="7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A6E6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B7E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09:00 - 11:00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D3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62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6A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CD3A" w14:textId="6E5B7A6F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Microbiología de Alimentos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D6A7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 Alvarado Vásquez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16F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CDDB" w14:textId="0FBEB1D4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Microbiología</w:t>
            </w:r>
          </w:p>
        </w:tc>
      </w:tr>
      <w:tr w:rsidR="00975D43" w:rsidRPr="00975D43" w14:paraId="49AEA68A" w14:textId="77777777" w:rsidTr="0044272C">
        <w:trPr>
          <w:trHeight w:val="7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C747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E7A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12:00 - 14:00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670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18A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695" w14:textId="4CBA1785" w:rsidR="00975D43" w:rsidRPr="00975D43" w:rsidRDefault="00C91501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E7BD" w14:textId="48A86281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Microbiología de Alimentos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0DAF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Jonatan Vargas Moreno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C1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50B3" w14:textId="7941B4CA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Microbiología</w:t>
            </w:r>
          </w:p>
        </w:tc>
      </w:tr>
      <w:tr w:rsidR="00975D43" w:rsidRPr="00975D43" w14:paraId="26A2BFEF" w14:textId="77777777" w:rsidTr="0044272C">
        <w:trPr>
          <w:trHeight w:val="102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8DC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9C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08:00 - 10:00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F8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DF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46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BE6" w14:textId="65CAD14F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Conmutación y enrutamiento de redes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E28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Celia Segundo Sevilla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C4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77A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Redes</w:t>
            </w:r>
          </w:p>
        </w:tc>
      </w:tr>
      <w:tr w:rsidR="00975D43" w:rsidRPr="00975D43" w14:paraId="78B4A8E1" w14:textId="77777777" w:rsidTr="0044272C">
        <w:trPr>
          <w:trHeight w:val="102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AC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50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08:00 - 10:00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CE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Tecnologías de Información y Comunicaciones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CD3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B81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6F6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Gateway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6E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Prado Mercado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9B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74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Cisco</w:t>
            </w:r>
          </w:p>
        </w:tc>
      </w:tr>
      <w:tr w:rsidR="00975D43" w:rsidRPr="00975D43" w14:paraId="56124E7C" w14:textId="77777777" w:rsidTr="0044272C">
        <w:trPr>
          <w:trHeight w:val="102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62A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EC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08:00-10:00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39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Innovación Agrícola Sustentable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773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2B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2A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Biología Molecular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2F0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Alfonso Esparza Vázquez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4F3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08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Biotecnología y talleres</w:t>
            </w:r>
          </w:p>
        </w:tc>
      </w:tr>
      <w:tr w:rsidR="00975D43" w:rsidRPr="00975D43" w14:paraId="1E5E0308" w14:textId="77777777" w:rsidTr="0044272C">
        <w:trPr>
          <w:trHeight w:val="7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AA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02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10:00 - 12:00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3AF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Innovación Agrícola Sustentable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BA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883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ED3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Entomología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834" w14:textId="71DA8496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Ma. Basurto González</w:t>
            </w:r>
            <w:r w:rsidR="008B583A"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B44F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4F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 Experimental</w:t>
            </w:r>
          </w:p>
        </w:tc>
      </w:tr>
      <w:tr w:rsidR="00975D43" w:rsidRPr="00975D43" w14:paraId="40FE3629" w14:textId="77777777" w:rsidTr="0044272C">
        <w:trPr>
          <w:trHeight w:val="51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0E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6FD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08:00-10:00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44B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7A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29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82E" w14:textId="5CE8075B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Ergonómica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9B3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Gagna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2AF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AC1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</w:tr>
      <w:tr w:rsidR="00975D43" w:rsidRPr="00975D43" w14:paraId="1D0E75B2" w14:textId="77777777" w:rsidTr="0044272C">
        <w:trPr>
          <w:trHeight w:val="102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97A3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32C3" w14:textId="71438CE9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8B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:00 - 1</w:t>
            </w:r>
            <w:r w:rsidR="008B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811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D3A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70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B98F" w14:textId="5B272D5F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 de Frutas, Hortalizas y Confitados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E9E" w14:textId="3F6CC516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Rico Ávila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45A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FB53" w14:textId="0BE2ADD8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Biotecnología</w:t>
            </w:r>
          </w:p>
        </w:tc>
      </w:tr>
      <w:tr w:rsidR="00975D43" w:rsidRPr="00975D43" w14:paraId="3254BCA3" w14:textId="77777777" w:rsidTr="0044272C">
        <w:trPr>
          <w:trHeight w:val="102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3FC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232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08:00-10:00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24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Innovación Agrícola Sustentable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D31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F9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330A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Biología Molecular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D07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 Alfonso Esparza Vázquez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99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9E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Biotecnología y talleres</w:t>
            </w:r>
          </w:p>
        </w:tc>
      </w:tr>
      <w:tr w:rsidR="00975D43" w:rsidRPr="00975D43" w14:paraId="63E92EB3" w14:textId="77777777" w:rsidTr="0044272C">
        <w:trPr>
          <w:trHeight w:val="7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D82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B5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10:00 - 12:00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CF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Innovación Agrícola Sustentable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BD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BDD3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9F7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Entomología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190D" w14:textId="13C6A5D2" w:rsidR="00975D43" w:rsidRPr="00975D43" w:rsidRDefault="008B583A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Ma. Basurto González</w:t>
            </w:r>
            <w:r w:rsidR="00975D43"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D23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364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 Experimental</w:t>
            </w:r>
          </w:p>
        </w:tc>
      </w:tr>
      <w:tr w:rsidR="00975D43" w:rsidRPr="00975D43" w14:paraId="49D3708F" w14:textId="77777777" w:rsidTr="0044272C">
        <w:trPr>
          <w:trHeight w:val="7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6E09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FD0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12:00 - 14:00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4E2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826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1F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5575" w14:textId="41AB6E25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Bioquímica de Alimentos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50D4" w14:textId="0ABBDD2C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Rico Ávila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15D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D96F" w14:textId="5FDB3093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Biotecnología</w:t>
            </w:r>
          </w:p>
        </w:tc>
      </w:tr>
      <w:tr w:rsidR="00975D43" w:rsidRPr="00975D43" w14:paraId="20F5F802" w14:textId="77777777" w:rsidTr="0044272C">
        <w:trPr>
          <w:trHeight w:val="102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F3BE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90A" w14:textId="52F612F9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8B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:00 - 1</w:t>
            </w:r>
            <w:r w:rsidR="008B5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662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798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2B0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9624" w14:textId="50EC448A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 de Frutas, Hortalizas y Confitados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281" w14:textId="240E51E8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Rico Ávila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705" w14:textId="77777777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E196" w14:textId="5AC00E3F" w:rsidR="00975D43" w:rsidRPr="00975D43" w:rsidRDefault="00975D43" w:rsidP="00975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5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Microbiología</w:t>
            </w:r>
          </w:p>
        </w:tc>
      </w:tr>
    </w:tbl>
    <w:p w14:paraId="20BC54AF" w14:textId="77777777" w:rsidR="00975D43" w:rsidRDefault="00975D43"/>
    <w:sectPr w:rsidR="00975D43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8C65" w14:textId="77777777" w:rsidR="00B1671E" w:rsidRDefault="00B1671E" w:rsidP="00E70E02">
      <w:pPr>
        <w:spacing w:after="0" w:line="240" w:lineRule="auto"/>
      </w:pPr>
      <w:r>
        <w:separator/>
      </w:r>
    </w:p>
  </w:endnote>
  <w:endnote w:type="continuationSeparator" w:id="0">
    <w:p w14:paraId="5A2412C3" w14:textId="77777777" w:rsidR="00B1671E" w:rsidRDefault="00B1671E" w:rsidP="00E7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0099" w14:textId="6F802BFF" w:rsidR="00E70E02" w:rsidRPr="00E70E02" w:rsidRDefault="00E70E02" w:rsidP="00E70E02">
    <w:pPr>
      <w:pStyle w:val="Piedepgina"/>
      <w:jc w:val="right"/>
      <w:rPr>
        <w:lang w:val="es-ES"/>
      </w:rPr>
    </w:pPr>
    <w:r>
      <w:rPr>
        <w:lang w:val="es-ES"/>
      </w:rPr>
      <w:t xml:space="preserve">Página </w:t>
    </w:r>
    <w:r w:rsidRPr="00E70E02">
      <w:rPr>
        <w:lang w:val="es-ES"/>
      </w:rPr>
      <w:fldChar w:fldCharType="begin"/>
    </w:r>
    <w:r w:rsidRPr="00E70E02">
      <w:rPr>
        <w:lang w:val="es-ES"/>
      </w:rPr>
      <w:instrText>PAGE   \* MERGEFORMAT</w:instrText>
    </w:r>
    <w:r w:rsidRPr="00E70E02">
      <w:rPr>
        <w:lang w:val="es-ES"/>
      </w:rPr>
      <w:fldChar w:fldCharType="separate"/>
    </w:r>
    <w:r w:rsidRPr="00E70E02">
      <w:rPr>
        <w:lang w:val="es-ES"/>
      </w:rPr>
      <w:t>1</w:t>
    </w:r>
    <w:r w:rsidRPr="00E70E02">
      <w:rPr>
        <w:lang w:val="es-ES"/>
      </w:rPr>
      <w:fldChar w:fldCharType="end"/>
    </w:r>
    <w:r>
      <w:rPr>
        <w:lang w:val="es-ES"/>
      </w:rPr>
      <w:t xml:space="preserve"> de </w:t>
    </w:r>
    <w:r>
      <w:rPr>
        <w:lang w:val="es-ES"/>
      </w:rPr>
      <w:fldChar w:fldCharType="begin"/>
    </w:r>
    <w:r>
      <w:rPr>
        <w:lang w:val="es-ES"/>
      </w:rPr>
      <w:instrText xml:space="preserve"> NUMPAGES   \* MERGEFORMAT </w:instrText>
    </w:r>
    <w:r>
      <w:rPr>
        <w:lang w:val="es-ES"/>
      </w:rPr>
      <w:fldChar w:fldCharType="separate"/>
    </w:r>
    <w:r>
      <w:rPr>
        <w:noProof/>
        <w:lang w:val="es-ES"/>
      </w:rPr>
      <w:t>3</w:t>
    </w:r>
    <w:r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7E42" w14:textId="77777777" w:rsidR="00B1671E" w:rsidRDefault="00B1671E" w:rsidP="00E70E02">
      <w:pPr>
        <w:spacing w:after="0" w:line="240" w:lineRule="auto"/>
      </w:pPr>
      <w:r>
        <w:separator/>
      </w:r>
    </w:p>
  </w:footnote>
  <w:footnote w:type="continuationSeparator" w:id="0">
    <w:p w14:paraId="26A8EB48" w14:textId="77777777" w:rsidR="00B1671E" w:rsidRDefault="00B1671E" w:rsidP="00E7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43"/>
    <w:rsid w:val="0008130F"/>
    <w:rsid w:val="0022014A"/>
    <w:rsid w:val="00233304"/>
    <w:rsid w:val="0044272C"/>
    <w:rsid w:val="00824ED1"/>
    <w:rsid w:val="008B583A"/>
    <w:rsid w:val="00975D43"/>
    <w:rsid w:val="00B1671E"/>
    <w:rsid w:val="00C91501"/>
    <w:rsid w:val="00CB60CC"/>
    <w:rsid w:val="00E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C745"/>
  <w15:chartTrackingRefBased/>
  <w15:docId w15:val="{A5B63CD5-0896-4B92-B835-5C91189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E02"/>
  </w:style>
  <w:style w:type="paragraph" w:styleId="Piedepgina">
    <w:name w:val="footer"/>
    <w:basedOn w:val="Normal"/>
    <w:link w:val="PiedepginaCar"/>
    <w:uiPriority w:val="99"/>
    <w:unhideWhenUsed/>
    <w:rsid w:val="00E7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403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Mendoza</dc:creator>
  <cp:keywords/>
  <dc:description/>
  <cp:lastModifiedBy>Fernando Mendoza</cp:lastModifiedBy>
  <cp:revision>5</cp:revision>
  <dcterms:created xsi:type="dcterms:W3CDTF">2021-09-13T17:56:00Z</dcterms:created>
  <dcterms:modified xsi:type="dcterms:W3CDTF">2021-09-15T14:48:00Z</dcterms:modified>
</cp:coreProperties>
</file>