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02" w:rsidRPr="00F911A6" w:rsidRDefault="00DA54C3" w:rsidP="00F911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Temas</w:t>
      </w:r>
      <w:r w:rsidR="00F911A6" w:rsidRPr="00F911A6">
        <w:rPr>
          <w:b/>
          <w:sz w:val="32"/>
          <w:szCs w:val="32"/>
        </w:rPr>
        <w:t xml:space="preserve"> de Examen </w:t>
      </w:r>
      <w:r>
        <w:rPr>
          <w:b/>
          <w:sz w:val="32"/>
          <w:szCs w:val="32"/>
        </w:rPr>
        <w:t xml:space="preserve">de Nuevo Ingreso </w:t>
      </w:r>
      <w:r w:rsidR="00F911A6" w:rsidRPr="00F911A6">
        <w:rPr>
          <w:b/>
          <w:sz w:val="32"/>
          <w:szCs w:val="32"/>
        </w:rPr>
        <w:t xml:space="preserve">para </w:t>
      </w:r>
      <w:r w:rsidR="002E1ECC">
        <w:rPr>
          <w:b/>
          <w:sz w:val="32"/>
          <w:szCs w:val="32"/>
        </w:rPr>
        <w:t>Contador Público</w:t>
      </w:r>
    </w:p>
    <w:p w:rsidR="00F911A6" w:rsidRDefault="00DA54C3" w:rsidP="00F911A6">
      <w:pPr>
        <w:jc w:val="center"/>
        <w:rPr>
          <w:b/>
          <w:sz w:val="32"/>
          <w:szCs w:val="32"/>
        </w:rPr>
      </w:pPr>
      <w:r w:rsidRPr="00F911A6">
        <w:rPr>
          <w:b/>
          <w:sz w:val="32"/>
          <w:szCs w:val="32"/>
        </w:rPr>
        <w:t>y</w:t>
      </w:r>
      <w:r w:rsidR="00F911A6" w:rsidRPr="00F911A6">
        <w:rPr>
          <w:b/>
          <w:sz w:val="32"/>
          <w:szCs w:val="32"/>
        </w:rPr>
        <w:t xml:space="preserve"> su ubicación en la </w:t>
      </w:r>
      <w:r w:rsidR="002E1ECC">
        <w:rPr>
          <w:b/>
          <w:sz w:val="32"/>
          <w:szCs w:val="32"/>
        </w:rPr>
        <w:t>G</w:t>
      </w:r>
      <w:r w:rsidR="00F911A6" w:rsidRPr="00F911A6">
        <w:rPr>
          <w:b/>
          <w:sz w:val="32"/>
          <w:szCs w:val="32"/>
        </w:rPr>
        <w:t>uía del EXANI-II</w:t>
      </w:r>
      <w:r w:rsidR="00F911A6">
        <w:rPr>
          <w:b/>
          <w:sz w:val="32"/>
          <w:szCs w:val="32"/>
        </w:rPr>
        <w:t xml:space="preserve"> 2017</w:t>
      </w:r>
    </w:p>
    <w:tbl>
      <w:tblPr>
        <w:tblStyle w:val="Cuadrculamedia1-nfasis5"/>
        <w:tblW w:w="0" w:type="auto"/>
        <w:jc w:val="center"/>
        <w:tblLook w:val="04A0" w:firstRow="1" w:lastRow="0" w:firstColumn="1" w:lastColumn="0" w:noHBand="0" w:noVBand="1"/>
      </w:tblPr>
      <w:tblGrid>
        <w:gridCol w:w="4657"/>
      </w:tblGrid>
      <w:tr w:rsidR="00F63923" w:rsidTr="00A05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8D37B4" w:rsidRPr="00A05466" w:rsidRDefault="008D37B4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Primera parte de Examen</w:t>
            </w:r>
          </w:p>
          <w:p w:rsidR="00F63923" w:rsidRPr="00A05466" w:rsidRDefault="008D37B4" w:rsidP="00DA54C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Guía</w:t>
            </w:r>
            <w:bookmarkStart w:id="0" w:name="_GoBack"/>
            <w:bookmarkEnd w:id="0"/>
          </w:p>
        </w:tc>
      </w:tr>
      <w:tr w:rsidR="00F63923" w:rsidTr="00A0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1</w:t>
            </w:r>
            <w:r w:rsidR="008D37B4" w:rsidRPr="00A05466">
              <w:rPr>
                <w:sz w:val="28"/>
                <w:szCs w:val="28"/>
              </w:rPr>
              <w:t>.</w:t>
            </w:r>
            <w:r w:rsidRPr="00A05466">
              <w:rPr>
                <w:sz w:val="28"/>
                <w:szCs w:val="28"/>
              </w:rPr>
              <w:t xml:space="preserve"> Pensamiento matemático</w:t>
            </w:r>
          </w:p>
          <w:p w:rsidR="00F63923" w:rsidRPr="00A05466" w:rsidRDefault="00F63923" w:rsidP="00A05466">
            <w:pPr>
              <w:pStyle w:val="Prrafodelista"/>
              <w:numPr>
                <w:ilvl w:val="1"/>
                <w:numId w:val="1"/>
              </w:num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al 1.5</w:t>
            </w:r>
          </w:p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(pág. 15 al 17)</w:t>
            </w:r>
          </w:p>
        </w:tc>
      </w:tr>
      <w:tr w:rsidR="00F63923" w:rsidTr="00A054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F63923" w:rsidRPr="00A05466" w:rsidRDefault="008D37B4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 xml:space="preserve">2. </w:t>
            </w:r>
            <w:r w:rsidR="00F63923" w:rsidRPr="00A05466">
              <w:rPr>
                <w:sz w:val="28"/>
                <w:szCs w:val="28"/>
              </w:rPr>
              <w:t>Pensamiento Analítico</w:t>
            </w:r>
          </w:p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2.1 al 2.4</w:t>
            </w:r>
          </w:p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(pág. 17 y 18)</w:t>
            </w:r>
          </w:p>
        </w:tc>
      </w:tr>
      <w:tr w:rsidR="00F63923" w:rsidTr="00A0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3</w:t>
            </w:r>
            <w:r w:rsidR="008D37B4" w:rsidRPr="00A05466">
              <w:rPr>
                <w:sz w:val="28"/>
                <w:szCs w:val="28"/>
              </w:rPr>
              <w:t>.</w:t>
            </w:r>
            <w:r w:rsidRPr="00A05466">
              <w:rPr>
                <w:sz w:val="28"/>
                <w:szCs w:val="28"/>
              </w:rPr>
              <w:t xml:space="preserve"> Estructura de la Lengua</w:t>
            </w:r>
          </w:p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3.1 al 3.4</w:t>
            </w:r>
          </w:p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(pág. 18 al 20)</w:t>
            </w:r>
          </w:p>
        </w:tc>
      </w:tr>
      <w:tr w:rsidR="00F63923" w:rsidTr="00A054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4</w:t>
            </w:r>
            <w:r w:rsidR="008D37B4" w:rsidRPr="00A05466">
              <w:rPr>
                <w:sz w:val="28"/>
                <w:szCs w:val="28"/>
              </w:rPr>
              <w:t>.</w:t>
            </w:r>
            <w:r w:rsidRPr="00A05466">
              <w:rPr>
                <w:sz w:val="28"/>
                <w:szCs w:val="28"/>
              </w:rPr>
              <w:t xml:space="preserve"> Comprensión lectora</w:t>
            </w:r>
          </w:p>
          <w:p w:rsidR="00F63923" w:rsidRPr="00A05466" w:rsidRDefault="00F63923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4.1 al 4.2</w:t>
            </w:r>
          </w:p>
          <w:p w:rsidR="00F63923" w:rsidRPr="00A05466" w:rsidRDefault="00354F9B" w:rsidP="00A05466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</w:t>
            </w:r>
            <w:r w:rsidR="00F63923" w:rsidRPr="00A05466">
              <w:rPr>
                <w:sz w:val="28"/>
                <w:szCs w:val="28"/>
              </w:rPr>
              <w:t>pág. 20)</w:t>
            </w:r>
          </w:p>
        </w:tc>
      </w:tr>
    </w:tbl>
    <w:p w:rsidR="00292D4D" w:rsidRDefault="00292D4D" w:rsidP="00292D4D">
      <w:pPr>
        <w:jc w:val="center"/>
      </w:pPr>
    </w:p>
    <w:tbl>
      <w:tblPr>
        <w:tblStyle w:val="Cuadrculamedia1-nfasis5"/>
        <w:tblW w:w="0" w:type="auto"/>
        <w:jc w:val="center"/>
        <w:tblLook w:val="04A0" w:firstRow="1" w:lastRow="0" w:firstColumn="1" w:lastColumn="0" w:noHBand="0" w:noVBand="1"/>
      </w:tblPr>
      <w:tblGrid>
        <w:gridCol w:w="4625"/>
      </w:tblGrid>
      <w:tr w:rsidR="00F63923" w:rsidTr="00A05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</w:tcPr>
          <w:p w:rsidR="00F63923" w:rsidRPr="00A05466" w:rsidRDefault="008D37B4" w:rsidP="008D37B4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Segunda parte del examen</w:t>
            </w:r>
          </w:p>
          <w:p w:rsidR="008D37B4" w:rsidRPr="00A05466" w:rsidRDefault="008D37B4" w:rsidP="00A0546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Guía</w:t>
            </w:r>
          </w:p>
        </w:tc>
      </w:tr>
      <w:tr w:rsidR="00F63923" w:rsidTr="00A0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  <w:vMerge w:val="restart"/>
          </w:tcPr>
          <w:p w:rsidR="00F63923" w:rsidRPr="00A05466" w:rsidRDefault="008D37B4" w:rsidP="00F63923">
            <w:pPr>
              <w:jc w:val="center"/>
              <w:rPr>
                <w:b w:val="0"/>
                <w:sz w:val="28"/>
                <w:szCs w:val="28"/>
              </w:rPr>
            </w:pPr>
            <w:r w:rsidRPr="00A05466">
              <w:rPr>
                <w:b w:val="0"/>
                <w:sz w:val="28"/>
                <w:szCs w:val="28"/>
              </w:rPr>
              <w:t>P</w:t>
            </w:r>
            <w:r w:rsidR="00F63923" w:rsidRPr="00A05466">
              <w:rPr>
                <w:b w:val="0"/>
                <w:sz w:val="28"/>
                <w:szCs w:val="28"/>
              </w:rPr>
              <w:t>ara Contador Público:</w:t>
            </w:r>
          </w:p>
          <w:p w:rsidR="00F63923" w:rsidRPr="00A05466" w:rsidRDefault="00F63923" w:rsidP="00F63923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 xml:space="preserve"> 5</w:t>
            </w:r>
            <w:r w:rsidR="008D37B4" w:rsidRPr="00A05466">
              <w:rPr>
                <w:sz w:val="28"/>
                <w:szCs w:val="28"/>
              </w:rPr>
              <w:t>.</w:t>
            </w:r>
            <w:r w:rsidRPr="00A05466">
              <w:rPr>
                <w:sz w:val="28"/>
                <w:szCs w:val="28"/>
              </w:rPr>
              <w:t xml:space="preserve"> Economía –Administración</w:t>
            </w:r>
          </w:p>
          <w:p w:rsidR="00F63923" w:rsidRPr="00A05466" w:rsidRDefault="00F63923" w:rsidP="00F63923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5.1 al 5.8</w:t>
            </w:r>
          </w:p>
          <w:p w:rsidR="00F63923" w:rsidRPr="00A05466" w:rsidRDefault="00F63923" w:rsidP="00F63923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(pág. 23 al 25)</w:t>
            </w:r>
          </w:p>
        </w:tc>
      </w:tr>
      <w:tr w:rsidR="00F63923" w:rsidTr="00A05466">
        <w:trPr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  <w:vMerge/>
            <w:shd w:val="clear" w:color="auto" w:fill="A5D5E2" w:themeFill="accent5" w:themeFillTint="7F"/>
          </w:tcPr>
          <w:p w:rsidR="00F63923" w:rsidRPr="00A05466" w:rsidRDefault="00F63923" w:rsidP="0037176B">
            <w:pPr>
              <w:jc w:val="center"/>
              <w:rPr>
                <w:sz w:val="28"/>
                <w:szCs w:val="28"/>
              </w:rPr>
            </w:pPr>
          </w:p>
        </w:tc>
      </w:tr>
      <w:tr w:rsidR="00F63923" w:rsidTr="00A0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</w:tcPr>
          <w:p w:rsidR="00F63923" w:rsidRPr="00A05466" w:rsidRDefault="008D37B4" w:rsidP="00F63923">
            <w:pPr>
              <w:jc w:val="center"/>
              <w:rPr>
                <w:b w:val="0"/>
                <w:sz w:val="28"/>
                <w:szCs w:val="28"/>
              </w:rPr>
            </w:pPr>
            <w:r w:rsidRPr="00A05466">
              <w:rPr>
                <w:b w:val="0"/>
                <w:sz w:val="28"/>
                <w:szCs w:val="28"/>
              </w:rPr>
              <w:t>P</w:t>
            </w:r>
            <w:r w:rsidR="00F63923" w:rsidRPr="00A05466">
              <w:rPr>
                <w:b w:val="0"/>
                <w:sz w:val="28"/>
                <w:szCs w:val="28"/>
              </w:rPr>
              <w:t>ara Contador Público:</w:t>
            </w:r>
          </w:p>
          <w:p w:rsidR="00F63923" w:rsidRPr="00A05466" w:rsidRDefault="00F63923" w:rsidP="00F63923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7</w:t>
            </w:r>
            <w:r w:rsidR="008D37B4" w:rsidRPr="00A05466">
              <w:rPr>
                <w:sz w:val="28"/>
                <w:szCs w:val="28"/>
              </w:rPr>
              <w:t>.</w:t>
            </w:r>
            <w:r w:rsidRPr="00A05466">
              <w:rPr>
                <w:sz w:val="28"/>
                <w:szCs w:val="28"/>
              </w:rPr>
              <w:t xml:space="preserve"> Estadística</w:t>
            </w:r>
          </w:p>
          <w:p w:rsidR="00F63923" w:rsidRPr="00A05466" w:rsidRDefault="00457F1E" w:rsidP="00F63923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7.1 al 7.</w:t>
            </w:r>
            <w:r w:rsidR="00F63923" w:rsidRPr="00A05466">
              <w:rPr>
                <w:sz w:val="28"/>
                <w:szCs w:val="28"/>
              </w:rPr>
              <w:t>3</w:t>
            </w:r>
          </w:p>
          <w:p w:rsidR="00F63923" w:rsidRPr="00A05466" w:rsidRDefault="00F63923" w:rsidP="00F63923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(pág. 26 y 27)</w:t>
            </w:r>
          </w:p>
        </w:tc>
      </w:tr>
      <w:tr w:rsidR="00F63923" w:rsidTr="00A054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</w:tcPr>
          <w:p w:rsidR="00F63923" w:rsidRPr="00A05466" w:rsidRDefault="00F63923" w:rsidP="0037176B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11</w:t>
            </w:r>
            <w:r w:rsidR="008D37B4" w:rsidRPr="00A05466">
              <w:rPr>
                <w:sz w:val="28"/>
                <w:szCs w:val="28"/>
              </w:rPr>
              <w:t>.</w:t>
            </w:r>
            <w:r w:rsidRPr="00A05466">
              <w:rPr>
                <w:sz w:val="28"/>
                <w:szCs w:val="28"/>
              </w:rPr>
              <w:t xml:space="preserve"> </w:t>
            </w:r>
            <w:proofErr w:type="gramStart"/>
            <w:r w:rsidRPr="00A05466">
              <w:rPr>
                <w:sz w:val="28"/>
                <w:szCs w:val="28"/>
              </w:rPr>
              <w:t>Inglés</w:t>
            </w:r>
            <w:proofErr w:type="gramEnd"/>
          </w:p>
          <w:p w:rsidR="00F63923" w:rsidRPr="00A05466" w:rsidRDefault="00354F9B" w:rsidP="0037176B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11.1 y 11.</w:t>
            </w:r>
            <w:r w:rsidR="00F63923" w:rsidRPr="00A05466">
              <w:rPr>
                <w:sz w:val="28"/>
                <w:szCs w:val="28"/>
              </w:rPr>
              <w:t xml:space="preserve">2 </w:t>
            </w:r>
          </w:p>
          <w:p w:rsidR="00F63923" w:rsidRPr="00A05466" w:rsidRDefault="00F63923" w:rsidP="0037176B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(pág. 30)</w:t>
            </w:r>
          </w:p>
        </w:tc>
      </w:tr>
      <w:tr w:rsidR="00F63923" w:rsidTr="00A0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</w:tcPr>
          <w:p w:rsidR="00F63923" w:rsidRPr="00A05466" w:rsidRDefault="00F63923" w:rsidP="0037176B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12</w:t>
            </w:r>
            <w:r w:rsidR="008D37B4" w:rsidRPr="00A05466">
              <w:rPr>
                <w:sz w:val="28"/>
                <w:szCs w:val="28"/>
              </w:rPr>
              <w:t>.</w:t>
            </w:r>
            <w:r w:rsidRPr="00A05466">
              <w:rPr>
                <w:sz w:val="28"/>
                <w:szCs w:val="28"/>
              </w:rPr>
              <w:t xml:space="preserve"> Lenguaje escrito </w:t>
            </w:r>
          </w:p>
          <w:p w:rsidR="00F63923" w:rsidRPr="00A05466" w:rsidRDefault="00F63923" w:rsidP="0037176B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12.1 al 12.4</w:t>
            </w:r>
          </w:p>
          <w:p w:rsidR="00F63923" w:rsidRPr="00A05466" w:rsidRDefault="00F63923" w:rsidP="0037176B">
            <w:pPr>
              <w:jc w:val="center"/>
              <w:rPr>
                <w:sz w:val="28"/>
                <w:szCs w:val="28"/>
              </w:rPr>
            </w:pPr>
            <w:r w:rsidRPr="00A05466">
              <w:rPr>
                <w:sz w:val="28"/>
                <w:szCs w:val="28"/>
              </w:rPr>
              <w:t>(pág. 30 y 31)</w:t>
            </w:r>
          </w:p>
        </w:tc>
      </w:tr>
    </w:tbl>
    <w:p w:rsidR="00F911A6" w:rsidRDefault="00F911A6" w:rsidP="00320665">
      <w:pPr>
        <w:jc w:val="center"/>
      </w:pPr>
    </w:p>
    <w:sectPr w:rsidR="00F91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0C61"/>
    <w:multiLevelType w:val="multilevel"/>
    <w:tmpl w:val="5242F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B95954"/>
    <w:multiLevelType w:val="hybridMultilevel"/>
    <w:tmpl w:val="494A001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4D"/>
    <w:rsid w:val="00103236"/>
    <w:rsid w:val="001318E5"/>
    <w:rsid w:val="00292D4D"/>
    <w:rsid w:val="002E1ECC"/>
    <w:rsid w:val="00320665"/>
    <w:rsid w:val="00354F9B"/>
    <w:rsid w:val="00457F1E"/>
    <w:rsid w:val="00521A02"/>
    <w:rsid w:val="00803900"/>
    <w:rsid w:val="008D37B4"/>
    <w:rsid w:val="00A05466"/>
    <w:rsid w:val="00B83D1D"/>
    <w:rsid w:val="00B9741E"/>
    <w:rsid w:val="00DA54C3"/>
    <w:rsid w:val="00E868C9"/>
    <w:rsid w:val="00F63923"/>
    <w:rsid w:val="00F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267D"/>
  <w15:docId w15:val="{18B4A9A6-8F84-4D75-B924-4D4A1E1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92D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292D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media1-nfasis5">
    <w:name w:val="Medium Grid 1 Accent 5"/>
    <w:basedOn w:val="Tablanormal"/>
    <w:uiPriority w:val="67"/>
    <w:rsid w:val="00292D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34"/>
    <w:qFormat/>
    <w:rsid w:val="002E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Academico</dc:creator>
  <cp:lastModifiedBy>Manuel Calderon</cp:lastModifiedBy>
  <cp:revision>13</cp:revision>
  <cp:lastPrinted>2017-02-13T18:45:00Z</cp:lastPrinted>
  <dcterms:created xsi:type="dcterms:W3CDTF">2017-02-13T18:41:00Z</dcterms:created>
  <dcterms:modified xsi:type="dcterms:W3CDTF">2017-02-14T18:19:00Z</dcterms:modified>
</cp:coreProperties>
</file>